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(including e-learning)
2. Individual work:45h
a) Course preparation: 10h
b) E-learning assignments: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and approach.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Thus students will receive skill and knowedge needed to create, manage and and evaluate the outcome of a digital marketing plan.. </w:t>
      </w:r>
    </w:p>
    <w:p>
      <w:pPr>
        <w:keepNext w:val="1"/>
        <w:spacing w:after="10"/>
      </w:pPr>
      <w:r>
        <w:rPr>
          <w:b/>
          <w:bCs/>
        </w:rPr>
        <w:t xml:space="preserve">Treści kształcenia: </w:t>
      </w:r>
    </w:p>
    <w:p>
      <w:pPr>
        <w:spacing w:before="20" w:after="190"/>
      </w:pPr>
      <w:r>
        <w:rPr/>
        <w:t xml:space="preserve">1. Introduction to Digital &amp; Mobile Marketing (1h),
2. Ethical Issues and Challenges (2h),
3. A Remix for the "4P" (2h),
3. The Global Context (2h),
4. The Gobal Marketplace (2h),
5. E-Business Models (2h),
6. Market Research for the Digital &amp; Mobile Market (2h), 
7. The New (E-)Custommer (2h),
8. Segmentation for the digital age (2h),
9. Online Offerings (2h),
10. Online Value (2h),
11. Online &amp; Digital Distribution (2h),
12. Social Networks (2h),
13. Content &amp; Traffic (2h),
14. eCRM (2h),
15. Planning Digital &amp; Mobile Marketing (2h),
16. Students projects presentation.</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Both individual and group work must be submitted to the lecturer using the e-learning platform. This will provide a long-term solution to save all students 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Other materials are provided by the lecturer either during the meetings or on the e-learning platform.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 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S2A_U01, S2A_U02, S2A_U05, S2A_U06, S2A_U09, S2A_U10, S2A_U11,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participant is able to work with different interessaries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2026-09-06T05:48:19+02:00</dcterms:created>
  <dcterms:modified xsi:type="dcterms:W3CDTF">2026-09-06T05:48:19+02:00</dcterms:modified>
</cp:coreProperties>
</file>

<file path=docProps/custom.xml><?xml version="1.0" encoding="utf-8"?>
<Properties xmlns="http://schemas.openxmlformats.org/officeDocument/2006/custom-properties" xmlns:vt="http://schemas.openxmlformats.org/officeDocument/2006/docPropsVTypes"/>
</file>