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Pompy i Układy Pompowe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bezpośrednich: 18 godz. wykładu
2. Praca własna studenta - 35 godzin, w tym:
a)	20 godz. - przygotowywanie się studenta do wykładu,
b)	15 godz. – przygotowywanie się studenta do 2 kolokwiów.
Razem: 53 godziny.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„Mechanika płynów 1”.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i umiejętności dot. zasad eksploatacji i modernizacji pomp i układów pompowych.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działania pomp i innych przenośników cieczy. Wielkości charakterystyczne pomp i układu pompowego. Wpływ geometrii wirnika na parametry pompy: projektowanie wirników i kanałów zbiorczych. Siły hydrauliczne. Kawitacja. Charakterystyki oraz współpraca pomp instalacji. Napędy i regulacja pomp. Dobór i energooszczędna eksploatacja pomp i instalacji pompowych. Procesy przepływowe w pompie tłokowej i na tym tle: zalety pomp wirowych.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Bibliografia:
1. W. Jedral: Pompy wirowe odśrodkowe, PWN, 2001.
 2. Stępniewski M.: Pompy. Warszawa, 1985, WNT.
 Dodatkowa literatura: 
- Troskolański A.T., Łazarkiewicz Sz. Pompy wirowe. Warszawa, 1983, WNT.
 - Materiały dostarczone przez wykładowcę (kserokopie różne).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W_1: </w:t>
      </w:r>
    </w:p>
    <w:p>
      <w:pPr/>
      <w:r>
        <w:rPr/>
        <w:t xml:space="preserve">Ma wiedzę o typach i budowie pomp występujących w przemyśle i gospodarce komunalnej. Zna charakterystyczne parametry pomp i układów pompowych.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W_2: </w:t>
      </w:r>
    </w:p>
    <w:p>
      <w:pPr/>
      <w:r>
        <w:rPr/>
        <w:t xml:space="preserve">Zna prawa podobieństwa i wyróżniki stosowane w pompach.
Zna podstawowe elementy jednowymiarowej teorii pomp wirowych.
Zna zasady regulacji pomp wirowych.
Zna zjawiska naporu osiowego i promieniowego oraz sposoby równoważenia go.
Zna mechanizm kawitacji i sposoby zapobiegania jej w pompach.
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M1_W04, M1_W09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U_1: </w:t>
      </w:r>
    </w:p>
    <w:p>
      <w:pPr/>
      <w:r>
        <w:rPr/>
        <w:t xml:space="preserve">Zna budowę i zakres pracy i przeznaczenie podstawowych typów pomp wirowych i wyporowych.  Zna charakterystyki pomp wirowych i wyporowych. Umie obliczyć  parametry pomp wirowych i wyporowych oraz układów pompowych, w których pracują.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</w:t>
      </w:r>
    </w:p>
    <w:p>
      <w:pPr>
        <w:keepNext w:val="1"/>
        <w:spacing w:after="10"/>
      </w:pPr>
      <w:r>
        <w:rPr>
          <w:b/>
          <w:bCs/>
        </w:rPr>
        <w:t xml:space="preserve">Efekt U_2: </w:t>
      </w:r>
    </w:p>
    <w:p>
      <w:pPr/>
      <w:r>
        <w:rPr/>
        <w:t xml:space="preserve">Rozumie zasady pracy pompy wirowej i rozpoznaje występujące zjawiska ( siły statyczne i dynamiczne, kawitacja, straty). Zna sposoby regulacji pomp i potrafi wybrać właściwy na podstawie analizy technicznej i kosztowej. Zna prawa podobieństwa w pompach i potrafi z nich skorzystać w badaniach odbiorczych.
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M1_U11, M1_U15, M1_U20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T1A_U09, T1A_U14, T1A_U15, T1A_U13,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2026-09-30T21:07:21+02:00</dcterms:created>
  <dcterms:modified xsi:type="dcterms:W3CDTF">2026-09-30T21:07:21+02:00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