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ZNK463A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18 godz. - projekt,
b) 2 godz. - konsultacje.
2. Praca własna studenta: 35 godz., w tym:
a) 35 godz. - praca nad przygotowaniem projektu konstrukcyjnego.
3. Razem - 55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30 godz. - projekt,
b) 10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tym:
a) uczestnictwo w zajęciach projektowych - 30 godz.,
b) 35 godz. pracy własnej - przygotowanie projektu konstrukcyjnego.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przedmiotów: "Wytrzymałość Konstrukcji II", "Materiały I", "Techniki Wytwarzania II", "Podstawy Konstrukcji Maszyn II", "Zapis Konstrukcji CAD III",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mechanizmów o średnim poziomie zaawansowania.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mechanizmu napędzanego przekładnią śrubową lub siłownikiem hydraulicznym. Wykonanie schematu kinematycznego. Dobór materiałów. Kształtowanie elementów i ich połączeń – wybór techniki wytwarzania. Dobór łożysk, zabezpieczeń i elementów napędu. Obliczenia statyki i wytrzymałości elementów. Wykonanie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Podstawy konstrukcji maszyn, praca zbiorowa pod redakcją M.Dietricha, WNT.
2. Kurmaz L.W: Projektowanie węzłów i części maszyn, Wydawnictwo Politechniki Świętokrzyskiej.
3. Poradnik Mechanika.
4. Katalog Łożysk Tocznych.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ZNK463A_W1: </w:t>
      </w:r>
    </w:p>
    <w:p>
      <w:pPr/>
      <w:r>
        <w:rPr/>
        <w:t xml:space="preserve">							Zna zasady doboru materiałów konstrukcyjnych w procesie projektowania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ZNK463A_W2: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ZNK463A_U1: </w:t>
      </w:r>
    </w:p>
    <w:p>
      <w:pPr/>
      <w:r>
        <w:rPr/>
        <w:t xml:space="preserve">							Potrafi zaprojektować proste urządzenie mechaniczne stacjonarne realizujące ściśle określoną funkcję i spełniające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ZNK463A_U3: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ZNK463A_U4: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ZNK463A_U5: </w:t>
      </w:r>
    </w:p>
    <w:p>
      <w:pPr/>
      <w:r>
        <w:rPr/>
        <w:t xml:space="preserve">							Potrafi zaproponować i zastosować dla członów pary kinematycznej łatwe w montażu i demontażu obrotowe połączenie sworzniowe oraz jest w stanie zaproponować podparcie na łożyskach różnego typu o odpowiedniej trwałości i sprawności, właściwie osadzonych i zabezpieczonych.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ZNK463A_U6: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ZNK463A_U7: </w:t>
      </w:r>
    </w:p>
    <w:p>
      <w:pPr/>
      <w:r>
        <w:rPr/>
        <w:t xml:space="preserve">							Potrafi zaprojektować urządzenie,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M1_U12, M1_U13,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ML.NK463A_U8: </w:t>
      </w:r>
    </w:p>
    <w:p>
      <w:pPr/>
      <w:r>
        <w:rPr/>
        <w:t xml:space="preserve">							Potrafi odszukać i wykorzystywać odpowiednie normy, specyfikacje materiałów konstrukcyjnych i przepisy.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2026-08-19T00:44:11+02:00</dcterms:created>
  <dcterms:modified xsi:type="dcterms:W3CDTF">2026-08-19T00:44:11+02:00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