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wykład - 9 godz.,
b) ćwiczenia - 9 godz.
c) laboratorium - 9 godz.
d) konsultacje - 3 godz.
2) Praca własna studenta -  70 godz., w tym:
a) przygotowanie do kolokwiów - 20 godz.,
b) przygotowanie do ćwiczeń - 20 godz.
c) przygotowywanie sprawozdań - 15 godz.
d) przygotowywanie się do ćwiczeń laboratoryjnych - 15 godz.
Razem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wykład - 9 godz.,
b) ćwiczenia - 9 godz.
c) laboratorium - 9 godz.
d)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 z  przedmiotu "Elektrotechnika"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Elementy elektroniczne półprzewodnikowe – diody, tranzystory, elementy fotoelektryczne, układy scalone, termistory, tyrystory. 
2. Układy elektroniczne analogowe – wzmacniacze tranzystorowe, wzmacniacze operacyjne, generatory przebiegów sinusoidalnych i niesinusoidalnych, stabilizatory napięcia i prądu. 
3. Układy elektroniczne cyfrowe – układy kombinacyjne, sekwencyjne, przerzutniki, liczniki, rejestry, pamięci. 
4.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
2) A.Filipkowski -Układy elektroniczne analogowe i cyfrowe, WNT. 
3) J. Baranowski – Półprzewodnikowe układy impulsowe i cyfrowe; WNT. 
4) W. Marciniak – Przyrządy półprzewodnikowe; WNT. 
5) A.Skorupski – Podstawy techniki cyfrowej;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ZNW135_W1: </w:t>
      </w:r>
    </w:p>
    <w:p>
      <w:pPr/>
      <w:r>
        <w:rPr/>
        <w:t xml:space="preserve">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ZNW135_W2: </w:t>
      </w:r>
    </w:p>
    <w:p>
      <w:pPr/>
      <w:r>
        <w:rPr/>
        <w:t xml:space="preserve">Ma wiedzę podstawową z elektroniki i półprzewodników.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ZNW135_W3: </w:t>
      </w:r>
    </w:p>
    <w:p>
      <w:pPr/>
      <w:r>
        <w:rPr/>
        <w:t xml:space="preserve">Zna podstawowe prawa elektroniki.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ZNW135_W4: </w:t>
      </w:r>
    </w:p>
    <w:p>
      <w:pPr/>
      <w:r>
        <w:rPr/>
        <w:t xml:space="preserve">Rozumie działanie podstawowych układów elektronicznych analogowych.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ZNW135_W5: </w:t>
      </w:r>
    </w:p>
    <w:p>
      <w:pPr/>
      <w:r>
        <w:rPr/>
        <w:t xml:space="preserve">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ZNW135_U1: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T1A_U08, T1A_U13</w:t>
      </w:r>
    </w:p>
    <w:p>
      <w:pPr>
        <w:keepNext w:val="1"/>
        <w:spacing w:after="10"/>
      </w:pPr>
      <w:r>
        <w:rPr>
          <w:b/>
          <w:bCs/>
        </w:rPr>
        <w:t xml:space="preserve">Efekt ZNW135_U2: </w:t>
      </w:r>
    </w:p>
    <w:p>
      <w:pPr/>
      <w:r>
        <w:rPr/>
        <w:t xml:space="preserve">							 Potrafi analizować zjawiska przepływu nośników prądu w półprzewodnikach.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ZNW135_U3: </w:t>
      </w:r>
    </w:p>
    <w:p>
      <w:pPr/>
      <w:r>
        <w:rPr/>
        <w:t xml:space="preserve"> Jest w stanie wyjaśnić działanie układów elektronicznych analogowych (wzmacniacze, generatory, zasilacze).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ZNW135_U4: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</w:t>
      </w:r>
    </w:p>
    <w:p>
      <w:pPr>
        <w:keepNext w:val="1"/>
        <w:spacing w:after="10"/>
      </w:pPr>
      <w:r>
        <w:rPr>
          <w:b/>
          <w:bCs/>
        </w:rPr>
        <w:t xml:space="preserve">Efekt ZNW135_U5: </w:t>
      </w:r>
    </w:p>
    <w:p>
      <w:pPr/>
      <w:r>
        <w:rPr/>
        <w:t xml:space="preserve"> 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2026-10-21T06:25:17+02:00</dcterms:created>
  <dcterms:modified xsi:type="dcterms:W3CDTF">2026-10-21T06:25:17+02:00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