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45 godz., w tym:
a) 25 godz. przygotowanie się do zajęć, prace domowe,
b) 20 godz. przygotowanie się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wykładu.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ML.NW144_W1: </w:t>
      </w:r>
    </w:p>
    <w:p>
      <w:pPr/>
      <w:r>
        <w:rPr/>
        <w:t xml:space="preserve">																					Student ma elementarną wiedzę o istocie „społeczeństwa informacyjnego” oraz o wpływie rozwoju technologii na przemiany życia społecznego.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NW144_U1: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MiBM2_U01, MiBM2_U05</w:t>
      </w:r>
    </w:p>
    <w:p>
      <w:pPr>
        <w:spacing w:before="20" w:after="190"/>
      </w:pPr>
      <w:r>
        <w:rPr>
          <w:b/>
          <w:bCs/>
        </w:rPr>
        <w:t xml:space="preserve">Powiązane efekty obszarowe: </w:t>
      </w:r>
      <w:r>
        <w:rPr/>
        <w:t xml:space="preserve">T2A_U01, T2A_U05</w:t>
      </w:r>
    </w:p>
    <w:p>
      <w:pPr>
        <w:pStyle w:val="Heading3"/>
      </w:pPr>
      <w:bookmarkStart w:id="4" w:name="_Toc4"/>
      <w:r>
        <w:t>Profil ogólnoakademicki - kompetencje społeczne</w:t>
      </w:r>
      <w:bookmarkEnd w:id="4"/>
    </w:p>
    <w:p>
      <w:pPr>
        <w:keepNext w:val="1"/>
        <w:spacing w:after="10"/>
      </w:pPr>
      <w:r>
        <w:rPr>
          <w:b/>
          <w:bCs/>
        </w:rPr>
        <w:t xml:space="preserve">Efekt ML.NW144_K1: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MBiM2_K01, MBiM2_K03</w:t>
      </w:r>
    </w:p>
    <w:p>
      <w:pPr>
        <w:spacing w:before="20" w:after="190"/>
      </w:pPr>
      <w:r>
        <w:rPr>
          <w:b/>
          <w:bCs/>
        </w:rPr>
        <w:t xml:space="preserve">Powiązane efekty obszarowe: </w:t>
      </w:r>
      <w:r>
        <w:rPr/>
        <w:t xml:space="preserve">T2A_K01, T2A_K03</w:t>
      </w:r>
    </w:p>
    <w:p>
      <w:pPr>
        <w:keepNext w:val="1"/>
        <w:spacing w:after="10"/>
      </w:pPr>
      <w:r>
        <w:rPr>
          <w:b/>
          <w:bCs/>
        </w:rPr>
        <w:t xml:space="preserve">Efekt ML.NW144_K2: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efekty kierunkowe: </w:t>
      </w:r>
      <w:r>
        <w:rPr/>
        <w:t xml:space="preserve">MBiM2_K02, MBiM2_K07</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2025-05-10T17:05:06+02:00</dcterms:created>
  <dcterms:modified xsi:type="dcterms:W3CDTF">2025-05-10T17:05:06+02:00</dcterms:modified>
</cp:coreProperties>
</file>

<file path=docProps/custom.xml><?xml version="1.0" encoding="utf-8"?>
<Properties xmlns="http://schemas.openxmlformats.org/officeDocument/2006/custom-properties" xmlns:vt="http://schemas.openxmlformats.org/officeDocument/2006/docPropsVTypes"/>
</file>