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i Integracja Płatowca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Czarnocki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wykład - 15 godz.,
b) zajęcia projektowe - 15 godz.,
c) konsultacje - 5 godz.
2) Praca własna nad zadaniami projektowymi  - 40 godz.
Razem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- 35, w tym:
a) wykład - 15 godz.,
b) zajęcia projektowe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punktu ECTS – 52 godz., w tym:
a) praca własna nad zadaniami projektowymi  - 40 godz.,
b) zajęcia projektowe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informacji dotyczących technik formowania i łączenia blach oraz wytwarzania struktur kompozytowych, specyficznych dla procesu fabrykacji płatowca, procesu odwzorowania geometrii płatowca, kompletacji i montażu płatowca oraz zasad konstruowania przyrządów montażowych i kontrolowania ich geometrii.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Terminologia. Wybrane informacje dotyczące przepisów budowy. Podziały konstrukcyjne, technologiczne i eksploatacyjne. Podstawowe elementy struktury nośnej typowego płatowca, ich misja i metody wytwarzania. Stosowane materiały. Tolerancje wymiarowe. Proces odwzorowania geometrii zespołów głównych. Schematy kompletacji. Metody montażu ze względu na sposoby bazowania w odniesieniu do konstrukcji metalowych i konstrukcji z kompozytów polimerowych. Metody zestawiania i kontroli geometrii przyrządów montażowych. Zagadnienia jakości w budowie płatowców.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wykonanych prac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artykuły w pismach i książkach fachowych.
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ML.NK401_W1: </w:t>
      </w:r>
    </w:p>
    <w:p>
      <w:pPr/>
      <w:r>
        <w:rPr/>
        <w:t xml:space="preserve">														Zna podstawy wytwarzania elementów blaszanych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MiBM1_W06, 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ML.NK401_W2: </w:t>
      </w:r>
    </w:p>
    <w:p>
      <w:pPr/>
      <w:r>
        <w:rPr/>
        <w:t xml:space="preserve">														Zna podstawowe techniki wytwarzania struktur kompozytowych, specyficznych dla procesu fabrykacji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MiBM1_W06, 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ML.NK401_W3: </w:t>
      </w:r>
    </w:p>
    <w:p>
      <w:pPr/>
      <w:r>
        <w:rPr/>
        <w:t xml:space="preserve">														Zna zasady procesu odwzorowania geometrii płatowca, kompletacji i montażu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MiBM1_W06, 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ML.NK401_W4: </w:t>
      </w:r>
    </w:p>
    <w:p>
      <w:pPr/>
      <w:r>
        <w:rPr/>
        <w:t xml:space="preserve">														Zna zasad konstruowania przyrządów montażowych i kontrolowania ich geometrii.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MiBM1_W06, 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ML.NK401_U1: </w:t>
      </w:r>
    </w:p>
    <w:p>
      <w:pPr/>
      <w:r>
        <w:rPr/>
        <w:t xml:space="preserve">														Potrafi opracować proces formowania i łączenia blach w strukturach płatowca.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keepNext w:val="1"/>
        <w:spacing w:after="10"/>
      </w:pPr>
      <w:r>
        <w:rPr>
          <w:b/>
          <w:bCs/>
        </w:rPr>
        <w:t xml:space="preserve">Efekt ML.NK401_U2: </w:t>
      </w:r>
    </w:p>
    <w:p>
      <w:pPr/>
      <w:r>
        <w:rPr/>
        <w:t xml:space="preserve">																					Potrafi zaprojektować proces odwzorowania geometrii płatowca.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keepNext w:val="1"/>
        <w:spacing w:after="10"/>
      </w:pPr>
      <w:r>
        <w:rPr>
          <w:b/>
          <w:bCs/>
        </w:rPr>
        <w:t xml:space="preserve">Efekt ML.NK401_U3: </w:t>
      </w:r>
    </w:p>
    <w:p>
      <w:pPr/>
      <w:r>
        <w:rPr/>
        <w:t xml:space="preserve">														Potrafi konstruować przyrządy montażowe.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2025-05-13T00:03:40+02:00</dcterms:created>
  <dcterms:modified xsi:type="dcterms:W3CDTF">2025-05-13T00:03:40+02:00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