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studentów wiedzy i umiejętności nabytych w ramach przedmiotów: "Elektronika",  "Technika Mikroprocesorowa I"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i po ćwiczeniach, ocena sprawozdań.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 Układy elektroniczne analogowe i cyfrowe, WNT.
3. J. Baranowski - Półprzewodnikowe układy impulsowe i cyfrowe, WNT .
4. W. Marciniak - Przyrządy półprzewodnikowe, WNT. 
5. A.Skorupski - Podstawy techniki cyfrowej,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ML.NK397_W2: </w:t>
      </w:r>
    </w:p>
    <w:p>
      <w:pPr/>
      <w:r>
        <w:rPr/>
        <w:t xml:space="preserve">Zna właściwości podstawowych układów elektronicznych analogowych i cyfrowych.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ML.NK397_W2: </w:t>
      </w:r>
    </w:p>
    <w:p>
      <w:pPr/>
      <w:r>
        <w:rPr/>
        <w:t xml:space="preserve">Zna właściwości podstawowych układów elektronicznych analogowych i cyfrowych.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2026-10-01T23:11:25+02:00</dcterms:created>
  <dcterms:modified xsi:type="dcterms:W3CDTF">2026-10-01T23:11:25+02:00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