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udział w ćwiczeniach i laboratorium
10 h - samodzielne przygotowanie się do zajęć
60 h - realizacja projektu programistycznego
ŁĄCZNIE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wiedza w zakresie programowania w języku C lub językach pochodnych (C++, Java)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praktycznych umiejętności w zakresie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studenci samodzielnie realizują projekt programistyczny, który ma za zadanie wykształcić podstawowe umiejętności związane z programowaniem. Wśród nich należy wymienić:
 - umiejętność posługiwania się wybranym zintegrowanym środowiskiem programistycznym (IDE): umiejętność tworzenia projektu, dodawania i usuwania elementów projektu, konfiguracji parametrów kompilacji, wykonywania kompilacji, zrozumienia komunikatów generowanych w procesie kompilacji i odpowiedniej reakcji na te komunikaty (błędy, ostrzeżenia) poprzez wprowadzanie korekt w tworzonym projekcie,
- umiejętność posługiwania się debuggerem w procesie uruchamiania programu w celu diagnostyki błędów programu na etapie wykonania.
W ramach przedmiotu studenci samodzielnie kształcą umiejętności przekładania opisu słownego zadania na algorytmy a w rezultacie na kod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uzyskiwana jest poprzez realizację wybranego projektu programistycznego.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   B. Kernigham, D. Ritchie "Język ANSI C", WNT, Warszawa 1994.
    L. Banachowski L. "Algorytmy i struktury danych", WNT, Warszawa 1996.
Literatura uzupełniająca
    A. Ragen "Leksykon języka C", WNT, Warszawa 1990.
    J.Bielecki "ANSI C Libraries", WNT, Warszawa 1990.
    N. Wirth N "Algorytmy + struktury danych = programy", WNT,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PMRM_W01: </w:t>
      </w:r>
    </w:p>
    <w:p>
      <w:pPr/>
      <w:r>
        <w:rPr/>
        <w:t xml:space="preserve">Ma wiedzę w zakresie współczesnych zintegrowanych środowisk programistycznych.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oceny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PMRM_U01: </w:t>
      </w:r>
    </w:p>
    <w:p>
      <w:pPr/>
      <w:r>
        <w:rPr/>
        <w:t xml:space="preserve">Umie użytkować współczesne środowiska programistyczne w zakresie tworzenia i kompilacji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PMRM_U02: </w:t>
      </w:r>
    </w:p>
    <w:p>
      <w:pPr/>
      <w:r>
        <w:rPr/>
        <w:t xml:space="preserve">Umie przekształcić otrzymane zadanie na odpowiednie algorytmy komputerowe, a następnie odpowiednio je zakodować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PMRM_U03: </w:t>
      </w:r>
    </w:p>
    <w:p>
      <w:pPr/>
      <w:r>
        <w:rPr/>
        <w:t xml:space="preserve">Umie przygotować podstawową dokumentację wykonanego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dokumentacja do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PMRM_K01: </w:t>
      </w:r>
    </w:p>
    <w:p>
      <w:pPr/>
      <w:r>
        <w:rPr/>
        <w:t xml:space="preserve">Potrafi samodzielnie zaplanować proces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2026-10-01T02:17:08+02:00</dcterms:created>
  <dcterms:modified xsi:type="dcterms:W3CDTF">2026-10-01T02:17:08+02:00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