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 godzin ćwiczeń laboratoryjnych.
2. Praca własna studenta - przygotowanie do ćwiczeń, opracowanie sprawozdań z ćwiczeń laboratoryjnych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pracę własną studenta - przygotowanie do ćwiczeń, opracowanie sprawozdań z ćwiczeń laboratoryjnych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 z  przedmiotów: "Elektrotechnika",  "Elektronika I" (ćwiczenia).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-Układy elektroniczne analogowe i cyfrowe, WNT.
3. J. Baranowski – Półprzewodnikowe układy impulsowe i cyfrowe; WNT.
4. W. Marciniak – Przyrządy półprzewodnikowe; WNT.
5. A.Skorupski – Podstawy techniki cyfrowej; WKiŁ.
6. Praca zbiorowa – Laboratorium podstaw elektroniki dla mechaników; Skrypt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ML.NK316_W2: </w:t>
      </w:r>
    </w:p>
    <w:p>
      <w:pPr/>
      <w:r>
        <w:rPr/>
        <w:t xml:space="preserve">Rozumie działanie podstawowych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ML.NK316_W3: </w:t>
      </w:r>
    </w:p>
    <w:p>
      <w:pPr/>
      <w:r>
        <w:rPr/>
        <w:t xml:space="preserve">Ma podstawową wiedzę z metrologii.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ML.NK316_W4: </w:t>
      </w:r>
    </w:p>
    <w:p>
      <w:pPr/>
      <w:r>
        <w:rPr/>
        <w:t xml:space="preserve">Zna podstawowe prawa elektrotechniki.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ML.NK316_U1: </w:t>
      </w:r>
    </w:p>
    <w:p>
      <w:pPr/>
      <w:r>
        <w:rPr/>
        <w:t xml:space="preserve">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ML.NK316_U3: </w:t>
      </w:r>
    </w:p>
    <w:p>
      <w:pPr/>
      <w:r>
        <w:rPr/>
        <w:t xml:space="preserve"> 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ML.NK316_U4: </w:t>
      </w:r>
    </w:p>
    <w:p>
      <w:pPr/>
      <w:r>
        <w:rPr/>
        <w:t xml:space="preserve">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ML.NK316_U5: </w:t>
      </w:r>
    </w:p>
    <w:p>
      <w:pPr/>
      <w:r>
        <w:rPr/>
        <w:t xml:space="preserve">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ML.NK316_K1: </w:t>
      </w:r>
    </w:p>
    <w:p>
      <w:pPr/>
      <w:r>
        <w:rPr/>
        <w:t xml:space="preserve">							Potrafi pracować w grupie, wspólnie rozwiązywać zadania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ocena pracy studenta w trakcie wykonywania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2026-01-16T01:26:48+01:00</dcterms:created>
  <dcterms:modified xsi:type="dcterms:W3CDTF">2026-01-16T01:26:48+01:00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