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bezpieczeństwa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Andrzej Chudzikiewicz, Wydział Transportu Politechniki Warszawskiej Zakład Podstaw Budowy Urządzeń Transportowych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TR.SIS602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168 godz., w tym:praca na wykładach 30 godz., praca na ćwiczeniach 15 godz., praca na zajęciach projektowych 30 godz., zapoznanie się ze wskazaną literaturą 20 godz., przygotowanie projektów 45 godz., konsultacje 4 godz. (w tym konsultacje w zakresie zajęć projektowych 2 godz.), przygotowanie się do  egzaminu 22 godz., udział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3,0 pkt ECTS (81 godz., w tym:praca na wykładach 30 godz., praca na ćwiczeniach 15 godz., praca na zajęciach projektowych 30 godz., konsultacje 4 godz. udział w egzaminie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3,0 pkt ECTS (77 godz., w tym:praca na zajęciach projektowych 30 godz., przygotowanie projektów 45 godz., konsultacje w zakresie zajęć projektowych 2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 przedmiotach kierunkowych oraz po diagnostyce technicznej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-brak, projekt, cwiczenia - 30 osob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Zaznajomienie studentów z podstawami teoretycznymi i praktyką transportu w zakresie kształtowania niezawodności i bezpieczeństwa. Wykład ma na celu przedstawienie urządzeń, technik, metod przetwarzania informacji, systemów komputerowych, norm i testów dopuszczeniowych, oraz badań prenormatywnych w ocenie bezpieczeństwa.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Interdyscyplinarne aspekty bezpieczeństwa w transporcie. Unormowania prawne i podstawowe pojęcia. Ryzyko, niezawodność i bezpieczeństwo w transporcie. Bezpieczeństwo transportowe, budowlane, elektryczne i chemiczne. Zagrożenia w większej skali i systemy ratownictwa. Badania trwałości w projektowaniu, produkcji i eksploatacji technicznych środków transportu. Ocena zasobów pracy technicznych środków transportu. Trybologia w ocenie zasobów pracy oraz bezpieczeństwa. Monitorowanie oraz przetwarzanie informacji z procesu eksploatacji 
i podatność diagnostyczna. Identyfikacja modeli matematycznych obiektów i procesów w zakresie niezawodności oraz bezpieczeństwa. Metody ekspertowe i sztucznej inteligencji. Standardy bezpieczeństwa wg polskich i międzynarodowych norm w zakresie środków transportu i infrastruktury. Homologacja i testy dopuszczeniowe. Standardy, testy i monitoring dla pojazdów lądowych. i statków powietrznych. Badania prenormatywne. Normatywne okresy technicznej eksploatacji środków transportu. Kontrola bezpieczeństwa funkcjonowania środków transportu.
Treść projektu:
	Analiza istniejących rozwiązań technicznych i informatycznych. Projektowanie oraz modernizacja systemów oceny niezawodności i bezpieczeństwa. Testy symulacyjne oceniające wskaźniki bezpieczeństwa w eksploatacji wybranych pojazdów samochodowych i szynowych. Wykorzystanie wyników eksperymentu czynnego i biernego w ocenie bezpieczeństwa.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Wykład, ćwiczenia,   – egzamin część pisemna, projekt - wykonanie i zaliczenie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Jażwiński J., Ważyńska –Fiok K.: Bezpieczeństwo systemów. PWN, Warszawa 1993 Pihowicz W.: Inżynieria bezpieczeństwa technicznego. WNT, Warszawa 2008. Wybrane normy krajowe i międzynarodowe oraz publikacje.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unormowania prawne oraz podstawowe pojęcia jak np. ryzyko, niezawodność i bezpieczeństwo w transporcie, bezpieczeństwo  budowlane, elektryczne i chemiczne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część pisemna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Tr1A_W08, 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InzA_W05, 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systemy ratownictwa jak również rozumie badania trwałości w projektowaniu, produkcjii eksploatacji technicznych środków transportu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egzamin– część pisemna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Tr1A_W08, 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InzA_W05, 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Rozumie znaczenie trybologii w ocenie zasobów pracy oraz bezpieczeństwa jak równiez wie na czym polega monitorowanie oraz przetwarzanie informacji z procesu eksploatacji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część pisemna 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Tr1A_W08, 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InzA_W05, 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Wie i rozumie na czym polega identyfikacja modeli matematycznych obiektów i procesów w zakresie niezawodności oraz bezpieczeństwa, zna również  metody ekspertowe i sztucznej inteligencji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egzamin – część pisemna 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Tr1A_W10,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T1A_W08, InzA_W02, InzA_W03, InzA_W05,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Zna standardy bezpieczeństwa wg polskich i międzynarodowych norm w zakresie środków transportu i infrastruktury oraz homologację i testy dopuszczeniowe, standardy, testy i monitoring dla pojazdów lądowych i statków powietrznych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 – część pisemna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Tr1A_W10, Tr1A_W13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InzA_W05, T1A_W04, T1A_W07, T1A_W08, InzA_W02, InzA_W03, InzA_W05, T1A_W08, InzA_W03</w:t>
      </w:r>
    </w:p>
    <w:p>
      <w:pPr>
        <w:keepNext w:val="1"/>
        <w:spacing w:after="10"/>
      </w:pPr>
      <w:r>
        <w:rPr>
          <w:b/>
          <w:bCs/>
        </w:rPr>
        <w:t xml:space="preserve">Efekt W06: </w:t>
      </w:r>
    </w:p>
    <w:p>
      <w:pPr/>
      <w:r>
        <w:rPr/>
        <w:t xml:space="preserve">Rozumie znaczenie badań prenormatywneych oraz normatywne okresy technicznej eksploatacji środków transportu. Kontrole bezpieczeństwa funkcjonowania środków transportu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część pisemna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Tr1A_W08, Tr1A_W10, Tr1A_W13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InzA_W05, T1A_W04, T1A_W07, T1A_W08, InzA_W02, InzA_W03, InzA_W05, T1A_W08,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ocenić  zasoby pracy technicznych środków transportu i stosować istniejące rozwiązania techniczne i informatyczne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Tr1A_U08, Tr1A_U09, Tr1A_U10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T1A_U07, T1A_U08, T1A_U11, InzA_U01, T1A_U07, T1A_U09, InzA_U02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projektować  oraz modernizować systemy oceny niezawodności i bezpieczeństwa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Tr1A_U07, Tr1A_U08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T1A_U06, T1A_U07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przeprowadzić testy symulacyjne oceniające wskaźniki bezpieczeństwa w eksploatacji wybranych pojazdów samochodowych i szynowych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Tr1A_U08, 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T1A_U07, T1A_U08, T1A_U11, InzA_U01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Potrafi wykorzystać wyniki eksperymentu czynnego i biernego w ocenie bezpieczeństwa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T1A_U11, InzA_U01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ważności i rozumie pozatechniczne aspekty i skutki działalności inżynierskiej, w tym jej wpływu na środowisko i związanej z tym odpowiedzialności za podejmowane decyzje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InzA_K01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2026-09-28T12:50:03+02:00</dcterms:created>
  <dcterms:modified xsi:type="dcterms:W3CDTF">2026-09-28T12:50:03+02:00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