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61 godzin, w tym:
a) przygotowanie do ćwiczeń - 18 godz. ;
b) opracowanie sprawozdań z ćwiczeń- 8 godz. ;
c) przygotowanie do zaliczenia - 20 godz. ;
d) zapoznanie z literaturą - 15 godz. ;
Suma 108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c)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44 godz., w tym:
a) laboratorium - 15 godz. ;
b) konsultacje - 3 godz. ;
c) opracowanie sprawozdań z ćwiczeń- 8 godz. ;
d)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 informacyjnych, Podstawy informatyki medycznej, Języki programowania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teoretyczna i praktyczna medycznych systemów informacyjnych, zdolność projektowania i doskonalenia takich systemów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środowisko centrum medycznego -podstawowe koncepcje, historia rozwoju, wymagania, uwarunkowania sprzętowe, zasoby ludzkie.
Medyczne systemy informacyjne - rola i przeznaczenie, zakres funkcjonalny, przykładowe rozwiązania, charakterystyka przepływu informacji, hurtownie danych
Standardy zarządzania danymi - 	charakterystyka DICOM i HL-7
Podstawowe mechanizmy i zabezpieczenia - metody ochrony danych, reguły dostępu, rekord pacjenta, kontrola jakości itp.
Szpitalny system informacyjny (HIS)-  koncepcja, elementy, realizacje, sprzęt, rodzaj gromadzonych informacji, reguły wymiany informacji, struktura modułowa, interfejsy, listy robocze, komunikaty, przykładowe realizacje, moduły wspomagające pracę szpitala.
Radiologiczny system informacyjny (RIS) - charakterystyka, wymagania, przykłady realizacji, relacja HIS-RIS.
PACS - obsługa urządzeń obrazujących, baz danych, stacji roboczych, telediagnostyki.
Synchronizacja pracy systemów PACS-RIS-HIS, zabezpieczenia, przykładowe scenariusze przepływu i obróbki informacji, charakterystyka pracy.
Komputerowe wspomaganie - koncepcje i możliwości wspomagania, przykładowe narzędzia wspomagania pracy lekarzy.
Narzędzia komputerowego wspomagania diagnozy CAD. 
Przegląd koncepcji rozwoju systemów informacyjnych we medycynie, rola nowoczesnej informatyki w doskonaleniu pracy lekarzy, przygotowanie informatyczne lekarzy, zadania informatyków medycznych.
Zakres ćwiczeń laboratoryjnych obejmuje podstawowe technologie informatyczne wykorzystywane w medycznych systemach informatycznych, pracę w realiach szpitalnego systemu, pracę w realiach centrum radiografii, pracę z systemem zarządzania przepływem informacji obrazowej, wykorzystanie inteligentnych metod wspomagania diagnostyki, przykładowe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dwóch kolokwiów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E.Piętka, Zintegrowany system informacyjny w pracy szpitala, PWN, 2004.
H.K.Huang, PACS and imaging informatics, Wiley-Liss, 2004.
R.Rudowski (redakcja), Informatyka medyczna,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SIwM_2st_W01: </w:t>
      </w:r>
    </w:p>
    <w:p>
      <w:pPr/>
      <w:r>
        <w:rPr/>
        <w:t xml:space="preserve">Zna cele i podstawowe zasady stosowania i budowy systemów informacyjnych w medycynie, metod ochrony danych I metod wspomagania diagnozy.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InzA_W05, T2A_W03, T2A_W04, InzA_W02, 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SIwM_2st_U01: </w:t>
      </w:r>
    </w:p>
    <w:p>
      <w:pPr/>
      <w:r>
        <w:rPr/>
        <w:t xml:space="preserve">Potrafi pracować z prostym informacyjnym  systemem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laboratoryjnych.,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T2A_U15, T2A_U18,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SIwM_2st_K01: </w:t>
      </w:r>
    </w:p>
    <w:p>
      <w:pPr/>
      <w:r>
        <w:rPr/>
        <w:t xml:space="preserve">Ma świadomość wagi, specyfiki systemów informacyjnych i związanej z nimi odpowiedzialności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2026-10-02T22:59:57+02:00</dcterms:created>
  <dcterms:modified xsi:type="dcterms:W3CDTF">2026-10-02T22:59:57+02:00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