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SMMm</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SMMm_IIst_W01: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ocena prezentacji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ocena wykonania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SMMm_IIst_W07: </w:t>
      </w:r>
    </w:p>
    <w:p>
      <w:pPr/>
      <w:r>
        <w:rPr/>
        <w:t xml:space="preserve">Zna aktualny stan i tendencje występujące w budowie systemów mechatronicznych</w:t>
      </w:r>
    </w:p>
    <w:p>
      <w:pPr>
        <w:spacing w:before="60"/>
      </w:pPr>
      <w:r>
        <w:rPr/>
        <w:t xml:space="preserve">Weryfikacja: </w:t>
      </w:r>
    </w:p>
    <w:p>
      <w:pPr>
        <w:spacing w:before="20" w:after="190"/>
      </w:pPr>
      <w:r>
        <w:rPr/>
        <w:t xml:space="preserve">Sprawozdanie z ćwiczeń projektowych, praca dyplomowa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SMMm_IIst_W08: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SMMm_IIst_W09: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SMMm_IIst_U01: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T2A_U19</w:t>
      </w:r>
    </w:p>
    <w:p>
      <w:pPr>
        <w:keepNext w:val="1"/>
        <w:spacing w:after="10"/>
      </w:pPr>
      <w:r>
        <w:rPr>
          <w:b/>
          <w:bCs/>
        </w:rPr>
        <w:t xml:space="preserve">Efekt SMMm_IIst_U02: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Ocena prezentacji na ćwiczeniach projektowych, dokumentacji projektowej i sprawozdań z ćwiczeń laboratoryjnych.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SMMm_IIst_K01: </w:t>
      </w:r>
    </w:p>
    <w:p>
      <w:pPr/>
      <w:r>
        <w:rPr/>
        <w:t xml:space="preserve">Zna podział zadań w procesie projektowania urządzeń i systemów mechatronicznych, dzięki czemu może podejmować zadania związane z koordynacją takich prac.</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2026-09-30T21:52:17+02:00</dcterms:created>
  <dcterms:modified xsi:type="dcterms:W3CDTF">2026-09-30T21:52:17+02:00</dcterms:modified>
</cp:coreProperties>
</file>

<file path=docProps/custom.xml><?xml version="1.0" encoding="utf-8"?>
<Properties xmlns="http://schemas.openxmlformats.org/officeDocument/2006/custom-properties" xmlns:vt="http://schemas.openxmlformats.org/officeDocument/2006/docPropsVTypes"/>
</file>