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Optomechatronika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Styk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OMRz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 (kurs fizyki), mechaniki, elektrotechniki, informatyki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i zastosowań optomechatroniki – techniki integrującej systemy mechaniczne, elektroniczne, optyczne i komputerowe do tworzenia inteligentnych wyrobów i procesów przemysłowych. Kompleksowy przegląd systemów optomechatronicznych ze szczególnym uwzględnieniem metod łączenia układów optycznych i mechatronicznych w skali makro i mikro (MOEMS).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Wprowadzenie: Optomechatronika – miejsce w nauce i technice. Historia rozwoju optomechatroniki. Definicje i cechy charakterystyczne. Przykłady urządzeń. Podstawowe role technik optycznych i mechatronicznych. Główne funkcje systemów optomechatronicznych. Efekty synergistyczne. Integracja opto-mechatroniczna. Zagadnienia integracji sygnałów optycznych, elektrycznych i mechanicznych. Podstawowe transformacje sygnałowe: przetwa-rzanie, modulacja, detekcja, transmisja i wyświetlanie sygnału. Moduły funkcjonalne. Przykłady integracji dwu i trzy sygnałowej. Interfejsy optomechatronicznej integracji z zasto-sowaniem transformacji i modulacji sygnału. Układy ze sprzężeniem zwrotnym. Podstawowe funkcjonalne zespoły opto-mechatroniczne. Aktuatory z aktywacją optyczną i aktuatory sterujące urządzeniem optycznym. Sensory optyczne. Układy automatycznego ogniskowania wiązki. Modulatory akustooptyczne. Skanery optyczne (metody skanowania, korekcja krzywizny pola, typy skanerów). Przełączniki optyczne (z aktywacją mechaniczną, termiczną, elektrostatyczną) . Układy zmiennoogniskowe. Autoogniskowanie obrazu przedmiotu rozciągłego (miary zogniskowania, architektura systemu). Sterowanie oświetleniem. Wizyjne sprzężenie zwrotne. Transmisja sygnału optycznego. Przykładowe urządzenia i systemy opto-mechatroniczne. Drukarka laserowa, dysk optyczny, mikroskop sił atomowych, mikroskop konfokalny, projektor cyfrowy (DMD plus wersja z wyświetlaczem dyfrakcyjnym). Matryca źródeł światła w technologii MEMS i MOEMS. Zaliczenie przedmiotu (dwa kolokwia zaliczające). (L) Koherentne odwzorowanie optyczne i filtracja częstości przestrzennych. Odpowiedź impulsowa i funkcja przenoszenia układu optycznego. Światłowodowy tor przesyłania informacji. Wybrane zagadnienia widzenia maszynowego. Skaner 3D. Badanie parametrów użytkowych aparatu cyfrowego. Wykłady wprowadzające do cykli laboratoryjnych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Zaliczenie na podstawie dwóch kolokwiów (L) Suma punktów za wejściówki, wykonanie ćwiczeń i sprawozdania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 Cho, Optomechatronics: Fusion of optical and mechatronic engineering, CRC Press, Boca Raton 2005 R. Jóźwicki, Podstawy Fotoniki, Oficyna Wydawnicza PW, Warszawa 2006 K. Patorski, M. Kujawińska, L. Sałbut, Interferometria laserowa z automatyczną analizą obrazu, Oficyna Wydawnicza PW, Warszawa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OMRz_Inst_W01: </w:t>
      </w:r>
    </w:p>
    <w:p>
      <w:pPr/>
      <w:r>
        <w:rPr/>
        <w:t xml:space="preserve">Zna główne funkcje realizowane przez układy/systemy optomechatroniczne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keepNext w:val="1"/>
        <w:spacing w:after="10"/>
      </w:pPr>
      <w:r>
        <w:rPr>
          <w:b/>
          <w:bCs/>
        </w:rPr>
        <w:t xml:space="preserve">Efekt OMRz_Inst_W02: </w:t>
      </w:r>
    </w:p>
    <w:p>
      <w:pPr/>
      <w:r>
        <w:rPr/>
        <w:t xml:space="preserve">Zna podstawy integracji sygnałów optycznych, elektrycznych i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keepNext w:val="1"/>
        <w:spacing w:after="10"/>
      </w:pPr>
      <w:r>
        <w:rPr>
          <w:b/>
          <w:bCs/>
        </w:rPr>
        <w:t xml:space="preserve">Efekt OMRz_Inst_W03: </w:t>
      </w:r>
    </w:p>
    <w:p>
      <w:pPr/>
      <w:r>
        <w:rPr/>
        <w:t xml:space="preserve">Zna podstawowe funkcjonalne zespoły optomechatroniczne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T1A_W04, T1A_W05</w:t>
      </w:r>
    </w:p>
    <w:p>
      <w:pPr>
        <w:keepNext w:val="1"/>
        <w:spacing w:after="10"/>
      </w:pPr>
      <w:r>
        <w:rPr>
          <w:b/>
          <w:bCs/>
        </w:rPr>
        <w:t xml:space="preserve">Efekt OMRz_Inst_W04: </w:t>
      </w:r>
    </w:p>
    <w:p>
      <w:pPr/>
      <w:r>
        <w:rPr/>
        <w:t xml:space="preserve">Zna flagowe urządzenia i systemy optomechatroniczne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OMRz_Inst_U01: </w:t>
      </w:r>
    </w:p>
    <w:p>
      <w:pPr/>
      <w:r>
        <w:rPr/>
        <w:t xml:space="preserve">Zna podstawową literaturę naukową i inżynierską z zakresu optomechatroniki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ze sprawdzianów na początku każdego ćwiczenia laboratoryjnego oraz ocena ze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OMRz_Inst_U02: </w:t>
      </w:r>
    </w:p>
    <w:p>
      <w:pPr/>
      <w:r>
        <w:rPr/>
        <w:t xml:space="preserve">Potrafi wyjaśnić zasadę działania wybranego zespołu/układu optomechatronicznego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i ocena ze sprawdzianów na początku każdego ćwiczenia laboratoryjnego oraz ocena ze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OMRz_Inst_K01: </w:t>
      </w:r>
    </w:p>
    <w:p>
      <w:pPr/>
      <w:r>
        <w:rPr/>
        <w:t xml:space="preserve">Potrafi pracować w zespole podczas prowadzenia doświadczeń i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2026-09-30T16:53:21+02:00</dcterms:created>
  <dcterms:modified xsi:type="dcterms:W3CDTF">2026-09-30T16:53:21+02:00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