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przetworniki wielkości termodynamicznych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Mateusz Turkowski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: 48 godz., wtym:
•	wykład – 30 godz.
•	laboratorium – 15 godz.
•	egzamin – 2 godz.
•	konsultacje 1 – godz.
Praca własna studenta: 
•	studia literaturowe – 10 godz.
•	przygotowanie się do ćwiczeń laboratoryjnych – 15 godz.
•	opracowanie sprawozdań z ćwiczeń laboratoryjnych –15 godz.
•	przygotowanie się do egzaminu – 12 godz.
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: 48 godz., wtym:
•	wykład – 30 godz.
•	laboratorium – 15 godz.
•	egzamin – 2 godz.
•	konsultacje 1 –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
•	przygotowanie się do ćwiczeń laboratoryjnych – 15 godz.
•	opracowanie sprawozdań z ćwiczeń laboratoryjnych –15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Metrologii. Podstawy mechaniki płynów. Miernictwo wielkości elektrycznych. Podstawy informatyki. Podstawy termodynamiki (z kursu Fizyki).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 sensorów i przetworników do pomiaru ciśnienia, temperatury, parametrów przepływu, poziomu, właściwości substancji (lepkość, gęstość, pH) i składu substancji.Znajomość technologii z zakresu mechatroniki i MEMS w zastosowaniach do budowy sensorów różnych wielkości.Umiejętność zaprojektowania prostego systemu pomiarowego zawierającego sensory i przetworniki różnych wielkości fizycznych wraz z oszacowaniem jego niepewności.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Wymagania ogólne dla przetworników pomiarowych. Odporność na warunki środowiskowe: narażenia klimatyczne i mechaniczne. Kompatybilność elektromagnetyczna. Stopnie ochrony obudowy. Wymagania dla aparatury w strefach zagrożonych wybuchem. Międzynarodowe znaczenia sensorów i przetworników na schematach technologicznych. Standardowe sygnały pomiarowe. Magistrale procesowe. 2. Definicja i jednostki temperatury. Międzynarodowa skala temperatury MST’90. Budowa i właściwości metrologiczne termometrów opartych o rozszerzalność cieplną cieczy, ciał stałych i gazów. Przetworniki temperatury. Sensory i przetworniki termorezystancyjne i termistorowe. Sensory i przetworniki termoelektryczne. Bezstykowe pomiary temperatury. Przykłady zastosowania technologii MEMS do budowy sensorów temperatury i ich miniaturyzacji. 3. Definicja i jednostki. Ciśnienie absolutne, różnicowe, nadciśnienie, podciśnienie. Zastosowanie elementów sprężystych jako sensorów ciśnienia. Właściwości materiałów na elementy sprężyste. Histereza, pełzanie. Sensory i przetworniki ciśnienia: tensometryczne, półprzewodnikowe, pojemnościowe, rezonansowe. 4. Definicje i jednostki parametrów przepływu. Wpływ temperatury, ciśnienia i lepkości. Liczba Reynoldsa jako parametr charakteryzujący wpływ lepkości. Wpływ chropowatości. Przepływomierz jako element instalacji. Średnice i ciśnienia nominalne. Wpływ zaburzeń spowodowanych elementami armatury. Prostownice strumienia. Zasada działania, właściwości metrologiczne i eksploatacyjne przepływomierzy: zwężkowych, piętrzących, rotametrów, turbinowych i wirnikowych, komorowych, elektromagnetycznych, ultradźwiękowych, oscylacyjnych, Coriolisa. Zastosowanie technologii CMOS i MEMS do budowy sensorów mikroprzepływomierzy. 5. Pomiary poziomu cieczy i substancji sypkich. 6. Pomiary lepkości. Model Newtona – definicja i jednostki lepkości. Płyny nienewtonowskie, reologia. Lepkościomierze kapilarne, rotacyjne, z opadającą kulką. Miniaturowe sensory lepkości w technologii MEMS (wibracyjne, ultradźwiękowe). Sensory gęstości cieczy i gazów. Sensory i przetworniki pH. Inteligentne elektrody do pomiaru pH oparte o technologie mechatroniki. Sensory przewodności cieczy. Pomiary zawartości określonego składnika w substancji. Pomiary wilgotności. Pomiary zawartości tlenu. Analiza składu substancji. Chromatografy procesowe gazowe i cieczowe. Zminiaturyzowane chromatografy w techologii MEMS. Sensory substancji palnych i wybuchowych w powietrzu.Lokalne wskaźniki poziomu. Przetworniki  i sygnalizatory poziomu: ciśnieniowe, nurnikowe, sondujące, pojemnościowe, ultradźwiękowe, radarowe, oparte o pochłanianie promieniowania radioaktywnego.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Turkowski M.: Przemysłowe sensory i przetworniki pomiarowe. OWPW, Warszawa 2000 lub 2001                           2. Turkowski M.: Pomiary przepływów. WPW, Warszawa, 1989             3. Kabza Z., Kostyrko K.: Metrologia przepływów, gęstości i lepkości. Wyd. WSI Opole, 1995  4.  Chwaleba A., Czajewski J.: Przetworniki pomiarowe i defektoskopowe. OWPW, Warszawa, 1998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SPT_W1: </w:t>
      </w:r>
    </w:p>
    <w:p>
      <w:pPr/>
      <w:r>
        <w:rPr/>
        <w:t xml:space="preserve">Posiada wiedzę w zakresie metrologii ciśnienia, temperatury, przepływu, parametrów fizykochemicznych, poziomu, składu substancji, zna ich parametru metrologiczne i właściwości eksploatacyjne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 przed rozpoczęciem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SPT_W2: </w:t>
      </w:r>
    </w:p>
    <w:p>
      <w:pPr/>
      <w:r>
        <w:rPr/>
        <w:t xml:space="preserve">Posiada wiedzę w zakresie podstaw fizycznych funkcjonowania czujników ciśnnienia, temperatury, przepływu, poziomu, właściwości fizykochemicznych substancji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 przed rozpoczęciem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SPT_U1: </w:t>
      </w:r>
    </w:p>
    <w:p>
      <w:pPr/>
      <w:r>
        <w:rPr/>
        <w:t xml:space="preserve">Potrafi dobrać z katalogów czujniki i przetworniki pomiarowe odpowiednie dla danego zastosowania z uwzględnieniem warunków środowiskowych i wymaganej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2026-02-27T16:45:53+01:00</dcterms:created>
  <dcterms:modified xsi:type="dcterms:W3CDTF">2026-02-27T16:45:53+01:00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