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Kałużyński, dr inż. Jakub Żmigrodzki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ogólna, podstawy elektroniki, układy elektroniczne,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układowych stosowanych w urządzeniach elektromedycznych, umiejętność projektowania prostych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Szumy w układach i analiza szumowa wzmacniacza Kształtowanie pasma a poziom szumów. Stabilność wzmacniaczy.
Podstawowe konfiguracje i parametry filtrów. Filtry z przełączanymi pojemnościami.
Podstawowe systemy modulacji. Przemiana częstotliwości w układach elektroniki medycznej. Przykłady zastosowań.
Wzmacniacze RF i ich zastosowania w elektronice medycznej. Pętla regulacji fazowej.
Przegląd elementów biernych pod względem ich budowy i właściwości użytkowych.
Podstawy projektowania obwodów drukowanych.
Zakres ćwiczeń projektowych 
Projekt, wykonanie i zbadanie wybranego prostego urządzenia bądź układu elektroniki medycznej np.: krokomierz, pulsometr IR, przepływomierz dopplerowski CW, układ do pomiaru prędkości propagacji fal ultradźwiękowych w próbce tkanki, urządzenie do pomiaru ciśnienia wewnątrzgałkowego metodą ultradźwiękową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
Projekt - bieżąca kontrola postępów
Ocena wypadkowa - 70% wyniku kolokwium, 30% wyniku z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Baranowski, G. Czajkowski „Układy elektroniczne cz. II.” WNT, 1998
U. Tietze, Ch. Schenk „Układy półprzewodnikowe.” WNT, 1996
Carr J., Brown J. Introduction to Biomedical Equipment Technology”, 4 ed. Prentice-Hall 2001
Izydorczyk J., Konopacki J.  Filtry analogowe i cyfrowe, Wyd. Prac. Komp. J. Skalmierskiego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UME_W01: </w:t>
      </w:r>
    </w:p>
    <w:p>
      <w:pPr/>
      <w:r>
        <w:rPr/>
        <w:t xml:space="preserve">Wiedza w zakresie wybranych układów elektronicznych stosowanych w aparaturze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UME_W02: </w:t>
      </w:r>
    </w:p>
    <w:p>
      <w:pPr/>
      <w:r>
        <w:rPr/>
        <w:t xml:space="preserve">Podstawowa wiedza w zakresie biernych elementów elektronicznych oraz projektowania obwodów drukowanych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UME_U01: </w:t>
      </w:r>
    </w:p>
    <w:p>
      <w:pPr/>
      <w:r>
        <w:rPr/>
        <w:t xml:space="preserve">Umiejętność projektowania, uruchamiania i badania prostych układów aparatury elektromedycznej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ramach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UME_K01: </w:t>
      </w:r>
    </w:p>
    <w:p>
      <w:pPr/>
      <w:r>
        <w:rPr/>
        <w:t xml:space="preserve">Umiejetność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ramach oceny wyników zespołowego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2026-06-17T15:29:08+02:00</dcterms:created>
  <dcterms:modified xsi:type="dcterms:W3CDTF">2026-06-17T15:29:08+02:00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