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 Wytwarzania cz.I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Leszek Kudła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PTWI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47 godz., w tym:
•	wykład - 30 godz.
•	laboratorium -15 godz.
•	konsultacje – 2 godz.
2) Praca własna – 40 godz., w tym:
•	przygotowanie do kolokwium - 5 godz.;
•	przygotowanie do ćwiczeń laboratoryjnych -  15 godz.;
•	przygotowanie sprawozdań – 20 godz.
 Razem: 87 godz.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- 47godz., w tym: 
•	wykład: 30 godz.
•	laboratorium: 15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52 godz., w tym:
•	przygotowanie do ćwiczeń laboratoryjnych - 15 godz.
•	laboratorium - 15 godz.
•	przygotowanie sprawozdań – 20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rodzajów i właściwości tworzyw konstrukcyjnych metalowych i niemetalowych. Podstawowa wiedza z zakresu mechaniki i wytrzymałości materiałów a także fizyki i chemii. Ponadto do zajęć laboratoryjnych znajomość sposobów pomiaru wielkości geometrycznych, obsługi typowych przyrządów pomiarowych i wyznaczania niepewności pomiaru.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zasadniczych technik stosowanych do wytwarzania elementów, podzespołów oraz wyrobów finalnych – przyrządów i urządzeń precyzyjnych. Zrozumienie zróżnicowanych zjawisk fizycznych zachodzących podczas procesów obróbki i poznanie typowych środków technicznych do ich realizacji. Umiejętność identyfikacji stosowanych metod i sposobów technologicznych oraz projektowania kolejnych faz procesu technologicznego . Uwzględnianie w konstrukcji elementów i wyrobów uwarunkowań technologicznych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Wprowadzenie. Pojęcia podstawowe: technologia, techniki wytwarzania, proces produkcyjny, proces technologiczny i jego elementy składowe. Program i rodzaje produkcji. Wyrób i jegoskładniki. Organizacja i przygotowanie produkcji. Ogólna charakterystyka sposobów formowania objętościowego elementów ze stopów metali w stanie ciekłym. Techniki formowania części drobnych i precyzyjnych: przebieg procesu, oprzyrządowanie, technologiczność konstrukcji odlewów, charakterystyka metod i zastosowanie Wytwarzanie elementów z tworzyw sztucznych i gumy Wytwarzanie elementów z proszków metali i ceramiki. Obróbka plastyczna. . Klasyfikacja sposobów obróbki plastycznej: kucie i prasowanie, walcowanie, ciągnienie, tłoczenie. Wykrawanie precyzyjne. Obróbka skrawaniem. Klasyfikacja sposobów obróbki skrawaniem Zakres stosowania obróbek: toczenia, frezowania, wiercenia, przeciągania, strugania itp. Kształtowanie skrawaniem powierzchni o złożonej geometrii – gwintów i uzębień. Klasyfikacja i ogólna charakterystyka sposobów obróbki ściernej. Materiały i narzędzia ścierne. Obróbka erozyjna. Podstawowe zjawiska drążenia elektroerozyjnego (EDM) oraz wycinania przewijaną elektrodą drutową (WEDM), chemicznego (CHM) i elektrochemicznego (ECM), laserowego (LBM), wiązką elektronów (EBM), wiązką jonów (IBM) oraz plazmy. Laboratorium Wytwarzanie elementów z tworzyw sztucznych Metody obróbki plastycznej Narzędzia skrawające Kształtowanie precyzyjnych elementów na tokarkach, frezarkach i wiertarkach Narzędzia szlifierskie i szlifowanie Obróbka ścierna powierzchniowa Drążenie elektroerozyjne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w II semestrze na podstawie kolokwium. Zaliczanie laboratorium na podstawie ocen ze wszystkich ćwiczeń. Ocena z danego  ćwiczenia laboratoryjnego - ocena przygotowania studenta do zajęć, ocena sprawozdania.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Filipowski R., Marciniak M.: Techniki obróbki mechanicznej i erozyjnej. OW PW, Warszawa 2000 Grzesik W.: Podstawy skrawania materiałów metalowych. WNT, Warszawa 1998 Jemielniak K.: Automatyczna diagnostyka stanu narzędzia i procesu skrawania. OW PW, Warszawa 2002 Jemielniak K.: Obróbka skrawaniem. OW PW, Warszawa 1998 Kosmol J.: Automatyzacja obrabiarek i obróbki. WNT, Warszawa 1995 Oczoś K., Porzycki J.: Szlifowanie. WN-T, Warszawa, 1986 Ruszaj A.: Niekonwencjonalne metody wytwarzania elementów maszyn i narzędzi. Prace Instytutu Obróbki Skrawaniem, Kraków 1999 Wysiecki M.: Nowoczesne materiały narzędziowe. WN-T, Warszawa 1997. Dąbrowski L., Marciniak M., Nowicki B.: Obróbka skrawaniem, ścierna i erozyjna – Laboratorium. OW PW, Warszawa 1997. Erbel J. (praca zbiorowa): Encyklopedia technik wytwarzania stosowanych w przemyśle maszynowym. Tom I i II. OW PW, Warszawa 2005.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PTWI_W01: </w:t>
      </w:r>
    </w:p>
    <w:p>
      <w:pPr/>
      <w:r>
        <w:rPr/>
        <w:t xml:space="preserve">Posiada elementarną wiedzę na temat materiałów inżynierskich; w szczególności w zakresie doboru materiałów inżynierskich do zastosowań technicznych technik wytwarzania elementów i przyrządów oraz technik wytwarzania elementów i przyrządów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w trakcie wykładu.
Zaliczenie wszystkich ćwiczeń laboratoryjnych (ocena przygotowania studenta do zajeć, ocena sprawozdań).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PTWI_U02: </w:t>
      </w:r>
    </w:p>
    <w:p>
      <w:pPr/>
      <w:r>
        <w:rPr/>
        <w:t xml:space="preserve">Potrafi dobrać techniki wytwarzania komponentów projektowanego urządzenia mechatronicznego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wykładzie. Zaliczenie ćwiczeń w laboratorium (ocena przygotowania studenta do zajeć, ocena pracy studenta podczas zajeć, ocena sprawozdań).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PTWI_K01: </w:t>
      </w:r>
    </w:p>
    <w:p>
      <w:pPr/>
      <w:r>
        <w:rPr/>
        <w:t xml:space="preserve">Ma świadomość odpowiedzialności za pracę własną i zespołu, którego jest członkiem i zna zasady działania w sposób profesjonalny i zgodny z etyką zawodową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w czasie wykonywania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2025-05-05T12:30:54+02:00</dcterms:created>
  <dcterms:modified xsi:type="dcterms:W3CDTF">2025-05-05T12:30:54+02:00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