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1150-MT000-IZP-0306</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w tym: 
a)	wykład - 10 godz.;
b)	laboratorium - 10 godz.;
2) Praca własna studenta -  56 godz., w tym 
a)	30 godz. – bieżące przygotowywanie się do ćwiczeń  i wykładów (analiza literatury),
b)	6 godz. – realizacja zadań domowych,
c)	20 godz. - przygotowywanie się do 2 kolokwiów ,
3) RAZEM – 76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- 20., w tym:
a)	wykład -10 godz.;
b)	laboratorium- 10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- 26 godz., w tym:
1)	ćwiczenia  laboratoryjne  – 10 godz.;
2)	10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www.Wydział Samochodów i Maszyn Roboczych.pw.edu.pl/Strona-glowna-wydzialu-Wydział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KMchtr_W13, KMchtr_W17, KMchtr_W19</w:t>
      </w:r>
    </w:p>
    <w:p>
      <w:pPr>
        <w:spacing w:before="20" w:after="190"/>
      </w:pPr>
      <w:r>
        <w:rPr>
          <w:b/>
          <w:bCs/>
        </w:rPr>
        <w:t xml:space="preserve">Powiązane efekty obszarowe: </w:t>
      </w:r>
      <w:r>
        <w:rPr/>
        <w:t xml:space="preserve">T1A_W02, T1A_W05, InzA_W02, T1A_W03, T1A_W04, T1A_W07, InzA_W02, InzA_W05, T1A_W05</w:t>
      </w:r>
    </w:p>
    <w:p>
      <w:pPr>
        <w:keepNext w:val="1"/>
        <w:spacing w:after="10"/>
      </w:pPr>
      <w:r>
        <w:rPr>
          <w:b/>
          <w:bCs/>
        </w:rPr>
        <w:t xml:space="preserve">Efekt 1150-MT000-IZP-0306_W2: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1150-MT000-IZP-0306_U1: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KMchtr_U04</w:t>
      </w:r>
    </w:p>
    <w:p>
      <w:pPr>
        <w:spacing w:before="20" w:after="190"/>
      </w:pPr>
      <w:r>
        <w:rPr>
          <w:b/>
          <w:bCs/>
        </w:rPr>
        <w:t xml:space="preserve">Powiązane efekty obszarowe: </w:t>
      </w:r>
      <w:r>
        <w:rPr/>
        <w:t xml:space="preserve">T1A_U03, T1A_U04</w:t>
      </w:r>
    </w:p>
    <w:p>
      <w:pPr>
        <w:keepNext w:val="1"/>
        <w:spacing w:after="10"/>
      </w:pPr>
      <w:r>
        <w:rPr>
          <w:b/>
          <w:bCs/>
        </w:rPr>
        <w:t xml:space="preserve">Efekt 1150-MT000-IZP-0306_U2: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KMchtr_U09</w:t>
      </w:r>
    </w:p>
    <w:p>
      <w:pPr>
        <w:spacing w:before="20" w:after="190"/>
      </w:pPr>
      <w:r>
        <w:rPr>
          <w:b/>
          <w:bCs/>
        </w:rPr>
        <w:t xml:space="preserve">Powiązane efekty obszarowe: </w:t>
      </w:r>
      <w:r>
        <w:rPr/>
        <w:t xml:space="preserve">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1150-MT000-IZP-0306-K1: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2026-09-30T16:48:09+02:00</dcterms:created>
  <dcterms:modified xsi:type="dcterms:W3CDTF">2026-09-30T16:48:09+02:00</dcterms:modified>
</cp:coreProperties>
</file>

<file path=docProps/custom.xml><?xml version="1.0" encoding="utf-8"?>
<Properties xmlns="http://schemas.openxmlformats.org/officeDocument/2006/custom-properties" xmlns:vt="http://schemas.openxmlformats.org/officeDocument/2006/docPropsVTypes"/>
</file>