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termodynamiki procesowej</w:t>
      </w:r>
    </w:p>
    <w:p>
      <w:pPr>
        <w:keepNext w:val="1"/>
        <w:spacing w:after="10"/>
      </w:pPr>
      <w:r>
        <w:rPr>
          <w:b/>
          <w:bCs/>
        </w:rPr>
        <w:t xml:space="preserve">Koordynator przedmiotu: </w:t>
      </w:r>
    </w:p>
    <w:p>
      <w:pPr>
        <w:spacing w:before="20" w:after="190"/>
      </w:pPr>
      <w:r>
        <w:rPr/>
        <w:t xml:space="preserve">dr inż. Piotr Machniewski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IC.IK513</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9 
3. Godziny kontaktowe z nauczycielem akademickim w ramach zaliczeń i egzaminów 12 
4. Przygotowanie do zajęć (studiowanie literatury, odrabianie prac domowych itp.) 11 
5. Zbieranie informacji, opracowanie wyników 10 
6. Przygotowanie sprawozdania, prezentacji, raportu, dyskusji 15 
7. Nauka samodzielna – przygotowanie do zaliczenia/kolokwium/egzaminu 15 
Sumaryczne obciążenie studenta pracą 117 godz.</w:t>
      </w:r>
    </w:p>
    <w:p>
      <w:pPr>
        <w:keepNext w:val="1"/>
        <w:spacing w:after="10"/>
      </w:pPr>
      <w:r>
        <w:rPr>
          <w:b/>
          <w:bCs/>
        </w:rPr>
        <w:t xml:space="preserve">Liczba punktów ECTS na zajęciach wymagających bezpośredniego udziału nauczycieli akademickich: </w:t>
      </w:r>
    </w:p>
    <w:p>
      <w:pPr>
        <w:spacing w:before="20" w:after="190"/>
      </w:pPr>
      <w:r>
        <w:rPr/>
        <w:t xml:space="preserve">2,2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Termodynamika procesowa (pozytywna ocena z egzaminu lub zajęć projektowych).</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Przekazanie studentom wiedzy z zakresu podstaw termodynamiki procesowej (bilanse masy i energii, zasady termodynamiki w układach zamkniętych i otwartych, obiegi, własności fizykochemiczne substancji oraz równowagi fazowe i chemiczne).</w:t>
      </w:r>
    </w:p>
    <w:p>
      <w:pPr>
        <w:keepNext w:val="1"/>
        <w:spacing w:after="10"/>
      </w:pPr>
      <w:r>
        <w:rPr>
          <w:b/>
          <w:bCs/>
        </w:rPr>
        <w:t xml:space="preserve">Treści kształcenia: </w:t>
      </w:r>
    </w:p>
    <w:p>
      <w:pPr>
        <w:spacing w:before="20" w:after="190"/>
      </w:pPr>
      <w:r>
        <w:rPr/>
        <w:t xml:space="preserve"> Laboratorium
1. Dwufazowy obieg chłodniczy.
2. Ciepło spalania ciał stałych.
3. Ciepło spalania gazów.
4. Przewodnictwo cieplne ciał stałych.
5. Lepkość roztworów ciekłych.
6. Równowaga destylacyjna.
7. Równowaga absorpcyjna.
8. Równowaga ekstrakcyjna.
9. Wyznaczanie równowagi adsorpcyjnej metodą przepływową.
10. Równowaga krystalizacyjna.</w:t>
      </w:r>
    </w:p>
    <w:p>
      <w:pPr>
        <w:keepNext w:val="1"/>
        <w:spacing w:after="10"/>
      </w:pPr>
      <w:r>
        <w:rPr>
          <w:b/>
          <w:bCs/>
        </w:rPr>
        <w:t xml:space="preserve">Metody oceny: </w:t>
      </w:r>
    </w:p>
    <w:p>
      <w:pPr>
        <w:spacing w:before="20" w:after="190"/>
      </w:pPr>
      <w:r>
        <w:rPr/>
        <w:t xml:space="preserve">protokół, sprawozdanie, sprawdzian końcowy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Wroński, R. Pohorecki, W. Moniuk, W. Możaryn, J. Świdrowski, Laboratorium termodynamiki i kinetyki procesów inżynierii chemicznej, Oficyna Wyd. PW, 1996.
2. R. Pohorecki S. Wroński, Kinetyka i Termodynamika Procesów Inżynierii Chemicznej, WNT, 1979.
3. A. Biń, P. Machniewski, Przykłady i zadania z termodynamiki procesowej, OWPW, 2013.
4. S. Michałowski, K. Wańkowicz, Termodynamika procesowa, WNT, 1999.
5. J. Szarawara, Termodynamika Chemiczna, WNT 1997.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sporządzania bilansów termodynamicznych.</w:t>
      </w:r>
    </w:p>
    <w:p>
      <w:pPr>
        <w:spacing w:before="60"/>
      </w:pPr>
      <w:r>
        <w:rPr/>
        <w:t xml:space="preserve">Weryfikacja: </w:t>
      </w:r>
    </w:p>
    <w:p>
      <w:pPr>
        <w:spacing w:before="20" w:after="190"/>
      </w:pPr>
      <w:r>
        <w:rPr/>
        <w:t xml:space="preserve">protokół, sprawozdanie, kolokwium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 T1A_W04</w:t>
      </w:r>
    </w:p>
    <w:p>
      <w:pPr>
        <w:keepNext w:val="1"/>
        <w:spacing w:after="10"/>
      </w:pPr>
      <w:r>
        <w:rPr>
          <w:b/>
          <w:bCs/>
        </w:rPr>
        <w:t xml:space="preserve">Efekt W2: </w:t>
      </w:r>
    </w:p>
    <w:p>
      <w:pPr/>
      <w:r>
        <w:rPr/>
        <w:t xml:space="preserve">Ma wiedzę niezbędną do obliczeń złożonych równowag fazowych i chemicznych. </w:t>
      </w:r>
    </w:p>
    <w:p>
      <w:pPr>
        <w:spacing w:before="60"/>
      </w:pPr>
      <w:r>
        <w:rPr/>
        <w:t xml:space="preserve">Weryfikacja: </w:t>
      </w:r>
    </w:p>
    <w:p>
      <w:pPr>
        <w:spacing w:before="20" w:after="190"/>
      </w:pPr>
      <w:r>
        <w:rPr/>
        <w:t xml:space="preserve">protokół, sprawozdanie, kolokwium</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T1A_W04</w:t>
      </w:r>
    </w:p>
    <w:p>
      <w:pPr>
        <w:keepNext w:val="1"/>
        <w:spacing w:after="10"/>
      </w:pPr>
      <w:r>
        <w:rPr>
          <w:b/>
          <w:bCs/>
        </w:rPr>
        <w:t xml:space="preserve">Efekt W3: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protokół, sprawozdanie, kolokwium</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protokół, sprawozdanie, 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U2: </w:t>
      </w:r>
    </w:p>
    <w:p>
      <w:pPr/>
      <w:r>
        <w:rPr/>
        <w:t xml:space="preserve">Potrafi planować i prowadzić badania, korzystać z przyrządów pomiarowych oraz interpretować
uzyskane wyniki.</w:t>
      </w:r>
    </w:p>
    <w:p>
      <w:pPr>
        <w:spacing w:before="60"/>
      </w:pPr>
      <w:r>
        <w:rPr/>
        <w:t xml:space="preserve">Weryfikacja: </w:t>
      </w:r>
    </w:p>
    <w:p>
      <w:pPr>
        <w:spacing w:before="20" w:after="190"/>
      </w:pPr>
      <w:r>
        <w:rPr/>
        <w:t xml:space="preserve">protokół, sprawozdanie, kolokwium</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protokół, sprawozdanie, kolokwium</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p>
      <w:pPr>
        <w:keepNext w:val="1"/>
        <w:spacing w:after="10"/>
      </w:pPr>
      <w:r>
        <w:rPr>
          <w:b/>
          <w:bCs/>
        </w:rPr>
        <w:t xml:space="preserve">Efekt KS2: </w:t>
      </w:r>
    </w:p>
    <w:p>
      <w:pPr/>
      <w:r>
        <w:rPr/>
        <w:t xml:space="preserve">Ma doświadczenie związane z pracą zespołową.</w:t>
      </w:r>
    </w:p>
    <w:p>
      <w:pPr>
        <w:spacing w:before="60"/>
      </w:pPr>
      <w:r>
        <w:rPr/>
        <w:t xml:space="preserve">Weryfikacja: </w:t>
      </w:r>
    </w:p>
    <w:p>
      <w:pPr>
        <w:spacing w:before="20" w:after="190"/>
      </w:pPr>
      <w:r>
        <w:rPr/>
        <w:t xml:space="preserve">protokół, sprawozdanie, kolokwium</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2025-07-06T09:02:19+02:00</dcterms:created>
  <dcterms:modified xsi:type="dcterms:W3CDTF">2025-07-06T09:02:19+02:00</dcterms:modified>
</cp:coreProperties>
</file>

<file path=docProps/custom.xml><?xml version="1.0" encoding="utf-8"?>
<Properties xmlns="http://schemas.openxmlformats.org/officeDocument/2006/custom-properties" xmlns:vt="http://schemas.openxmlformats.org/officeDocument/2006/docPropsVTypes"/>
</file>