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Inzynieria Chemiczna i Procesowa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IC.IHES3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Obecność na zajęciach 30 godz. Przygotowanie do zaliczenia dwóch kolokwiów.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Obecność na zajęciach 30 godz. - 1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podstawowymi zagadnieniami teoretycznymi i praktycznymi z zakresu biznesu, zarządzania, socjologii, filozofii, kultury, architektury i sztuki, ekonomii.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Do wyboru proponujemy następujące przedmioty:
1) Społeczne oblicza przemian technologicznych,
2) Historia Architektury i sztuki
3) Komputer w kulturze współczesnej,
4) Interpretacja przekazu medialnego,
5) Wielkie religie świata,
6) Zarządzanie w gospodarce rynkowej,
7) Podstawy gospodarki rynkowej,
8) Filozofia wobec problemów współczesności,
9) Public relations i reklama we współczesnym świecie,
10) Marketing,
11) Filozofia człowieka,
12) Filozofia kultury i cywilizacji,
13) Jak dyskutować i skutecznie przekonywać,
14) Etyka biznesu i zarządzania,
15) Multimedialna historia kultury i techniki,
16) Wybrane elementy kierowania zespołami pracowniczymi,
17) Rozwiązywanie sytuacji konfliktowych - negocjacje,
18) Socjologia internetu,
19) Komunikacja społeczna.
2 pisemne kolokwia sprawdzające w semestrze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W_01: </w:t>
      </w:r>
    </w:p>
    <w:p>
      <w:pPr/>
      <w:r>
        <w:rPr/>
        <w:t xml:space="preserve">Posiada podstawowa wiedzę z zakresu tematyki przedmiotu obieralnego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2 pisemne kolokwia sprawdzające w semestrze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U_01: </w:t>
      </w:r>
    </w:p>
    <w:p>
      <w:pPr/>
      <w:r>
        <w:rPr/>
        <w:t xml:space="preserve">Rozumie podstawowe mechanizmy działania rynku w zakresie ekonomii, zarządzania, reklamy oraz związane z funkcjonowaniem społeczeństw i grup społecznych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2 pisemne kolokwia sprawdzające w semestrze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k_01: </w:t>
      </w:r>
    </w:p>
    <w:p>
      <w:pPr/>
      <w:r>
        <w:rPr/>
        <w:t xml:space="preserve">Potrafi identyfikować i rozwiązywać problemy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2 pisemne kolokwia sprawdzające w semestrze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2026-07-29T01:56:24+02:00</dcterms:created>
  <dcterms:modified xsi:type="dcterms:W3CDTF">2026-07-29T01:56:24+02:00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