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Procesy podstawowe i aparatura procesowa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Krasiński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IC.IK511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z nauczycielem akademickim wynikające z planu studiów 45 
2. Godziny kontaktowe z nauczycielem akademickim w ramach konsultacji 6 
3. Godziny kontaktowe z nauczycielem akademickim w ramach zaliczeń i egzaminów 6 
4. Przygotowanie do zajęć (studiowanie literatury, odrabianie prac domowych itp.) 5 
5. Zbieranie informacji, opracowanie wyników - 
6. Przygotowanie sprawozdania, prezentacji, raportu, dyskusji - 
7. Nauka samodzielna – przygotowanie do zaliczenia/kolokwium/egzaminu 26 
Sumaryczne obciążenie studenta pracą 88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1,9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powinien posiadać podstawową wiedzę z zakresu inżynierii chemicznej, termodynamiki, kinetyki procesowej, rysunku technicznego i materiałoznawstwa. Wymagane jest wcześniejsze zaliczenie przedmiotów: Grafika inżynierska [IC.IK104], Podstawy nauki o materiałach [IC.IK106], Podstawy mechaniki płynów [IC.IK310], Wymiana ciepła [IC.IK404].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Zapoznanie studentów z podstawowymi operacjami mechanicznymi, przepływowymi i cieplnymi oraz z konstrukcją aparatury do ich realizacji, ze szczególnym zwróceniem uwagi na opis fenomenologiczny poszczególnych procesów i zrozumienie podstawowych zjawisk składających się na proces oraz opis ilościowy (głównie na poziomie równowagowym i stanów ustalonych). 
2.Nabycie wiedzy i umiejętności w zakresie konstrukcji podstawowych aparatów do prowadzenia procesów jednostkowych i złożonych, zasad doboru i projektowania aparatury oraz instalacji procesowych.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Zasady bilansowania: pojęcia wielkości intensywnych i ekstensywnych. Sposób postępowania przy bilansowaniu masy, ogólny wzorzec bilansowania, bilans energii dla układów zamkniętych i otwartych. 
2. Graficzne przedstawianie urządzeń i instalacji procesowych – schematy procesu z uwzględnieniem oprzyrządowania kontrolno-pomiarowego, schematy mechaniczne, schematy rozmieszczenia aparatów.
3. Podstawy kontroli aparatów.
4. Podstawowe materiały konstrukcyjne, ich właściwości i zastosowania w armaturze i aparaturze procesowej. 
5. Elementy armatury podstawowej, urządzenia kontrolno-pomiarowe, napędy elementów ruchomych. 
6. Parametry charakteryzujące ciała stałe sypkie, ich magazynowanie i transport. Przepływ przez złoże nieruchome. Fluidyzacja i transport pneumatyczny. 
7. Magazynowanie i transport cieczy i gazów. Przepływy dwufazowe. Urządzenia transportowe dla płynów. 
8. Rozdrabnianie, aglomeracja i klasyfikacja ciał stałych. Energia rozdrabniania. Atomizacja cieczy. Homogenizatory. 
9. Mieszanie i mieszalniki. Mieszalniki statyczne. Typy mieszadeł. Moc mieszania. 
10. Separacja zawiesin. Sedymentacja. Filtracja (powierzchniowa i wgłębna). Osadniki, filtry, wirówki. 
11. Powstawanie i charakterystyka aerozoli. Odpylanie i odkraplanie gazów. 
12. Wymiana ciepła bezprzeponowa i przeponowa. Nośniki energii. Konstrukcje wymienników ciepła i ich dobór.
13. Zatężanie roztworów. Konstrukcje aparatów wyparnych. Baterie wyparek. 
14. Krystalizacja i krystalizatory: obszary labilny, metastabilny i przesycenie. Nukleacja i wzrost kryształów. Aglomeracja cząstek i rozpad. Konstrukcje aparatów.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A. Selecki, L. Gradoń, Podstawowe procesy przemysłu chemicznego, WNT, Warszawa, 1985.
2. J. Ciborowski, Podstawy inżynierii chemicznej, WNT, Warszawa, 1967.
3. J. Warych, Aparatura chemiczna i procesowa, OW PW, Warszawa, 2004.
4. J. R. Cooper, W. R. Penney, J. R. Fair, S. M. Walas, Chemical Process Equipment – Selection and Design, Butterworth-Heinemann, 2010.
5. H. Błasiński, B. Młodziński, Aparatura przemysłu chemicznego, WNT, Warszawa, 1983.
6. T. Hobler, Ruch ciepła i wymienniki, WNT, Warszawa, 1986.
7. Z. Gnutek, W. Kordylewski, Maszynoznawstwo energetyczne. Wprowadzenie do energetyki cieplnej, Oficyna Wydawnicza Politechniki Wrocławskiej, Wrocław, 2003.
8. A. Kubasiewicz, Wyparki. Konstrukcje i obliczanie, WNT, Warszawa, 1977.
9. R.G. Griskey, Transport phenomena and unit operations – a combined approach, Wiley-Interscience, NY, 2002.
10. P. P. Lewicki, A. Lenart, R. Kowalczyk, Inżynieria procesowa i aparatura przemysłu spożywczego, WNT, Warszawa, 2014.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Ma wiedzę niezbędną do zrozumienia podstaw fizycznych i chemicznych oraz obliczania podstawowych procesów inżynierii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keepNext w:val="1"/>
        <w:spacing w:after="10"/>
      </w:pPr>
      <w:r>
        <w:rPr>
          <w:b/>
          <w:bCs/>
        </w:rPr>
        <w:t xml:space="preserve">Efekt W2: </w:t>
      </w:r>
    </w:p>
    <w:p>
      <w:pPr/>
      <w:r>
        <w:rPr/>
        <w:t xml:space="preserve">Ma elementarną wiedzę w zakresie spektrum dyscyplin inżynierskich powiązaną z inżynierią chemiczną i procesową oraz inżynierią materiałową.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W3: </w:t>
      </w:r>
    </w:p>
    <w:p>
      <w:pPr/>
      <w:r>
        <w:rPr/>
        <w:t xml:space="preserve">Posiada ogólną orientację w aktualnych kierunkach rozwoju inżynierii chemicznej i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Potrafi określić podstawy fizyczne i chemiczne podstawowych procesów i operacji jednostkowych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Potrafi dobrać odpowiedni sposób realizacji procesu z zakresu inżynierii chemicznej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p>
      <w:pPr>
        <w:keepNext w:val="1"/>
        <w:spacing w:after="10"/>
      </w:pPr>
      <w:r>
        <w:rPr>
          <w:b/>
          <w:bCs/>
        </w:rPr>
        <w:t xml:space="preserve">Efekt U3: </w:t>
      </w:r>
    </w:p>
    <w:p>
      <w:pPr/>
      <w:r>
        <w:rPr/>
        <w:t xml:space="preserve">Potrafi bilansować podstawowe procesy z zakresu inżynierii chemicznej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KS1: </w:t>
      </w:r>
    </w:p>
    <w:p>
      <w:pPr/>
      <w:r>
        <w:rPr/>
        <w:t xml:space="preserve">Potrafi przekazać informacje o inżynierii chemicznej i procesowej w sposób powszechnie zrozumiały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2025-05-03T09:13:26+02:00</dcterms:created>
  <dcterms:modified xsi:type="dcterms:W3CDTF">2025-05-03T09:13:26+02:00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