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programowania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Włodzimierz Malesa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Projekty: liczba godzin według planu studiów - 10, przygotowanie do zajęć - 15, przygotowanie do kolokwium -15, inne (Kodowanie i testowanie procedury) - 20, razem - 60; Razem - 60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na temat cyklu życia oprogramowania. Wyrobienie umiejętności pisania prostych programów, nie poprzez naukę sztuczek w konkretnym języku, ale poprzez ukierunkowanie na myślenie kategoriami algorytmów i programowania. Wybrano VBA, jako język dydaktyczny (o ścisłej algorytmizacji i typizacji danych. Język VBA umożliwia pisanie aplikacji w środowisku arkusza kalkulacyjnego Excel, popularnego narzędzia stosowanego w pracach inżynierskich.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Algorytmy i schematy blokowe, podstawowe fazy programowania, cykl życia programu; Środowisko VBA. Korzystanie z narzędzi środowiskowych. Biblioteki. P2 - Typy danych (typy elementarne i typy złożone); Podstawowe operacje matematyczne.P3 - Instrukcje warunkowe i instrukcja wyboru. P4 - Pętle (wyliczeniowe i warunkowe). P5 - Instrukcje skoku. L6 - Procedury i funkcje. P7 - Pliki. P8 - Łańcuchy tekstowe. P9 - Moduły a biblioteki; Programowanie obiektowe. P10 - Programowanie wizualne – komponenty: przykład; Technologia ActiveX - przykład.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z dwu dwudziestominutowych kolokwiów: ze znajomości podstawowych elementów programowania algorytmicznego (strukturalnego) i kolokwium z informacji ogólnych (test wyboru) -  oraz z pracy własnej: samodzielnego przygotowania działającej procedury (projekt procedury obliczeniowej).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Aho A.V., Hopcroft J.E.,Ullman J.D.: Algorytmy i struktury danych, Helion 2003. 2. Koroll, Visual Basic w Excelu, Mikom 2003. 3. Felleisen M., Findler R., Flatt M., Krishnamurthi S.: Projektowanie oprogramowania. Wstęp do programowania i techniki komputerowej, Helion 2003. 4. Wirth N.: Algorytmy + struktury danych = programy, WNT, 1980. 5. Wróblewski P.: Algorytmy, struktury danych i techniki programowania, Helion 1997. 6. Fortuna Z., Macukow B., Wąsowski J.: Metody numeryczne, WNT 1993.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Zna podstawowe metody kodowania typowych relacji obliczeniowych przydatnych w obliczeniach technicznych w tym technikę obiektową i interfejsową.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testowe (P1 - P10), Uruchomienie oprogramowania (P1 - P10).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W10_01: </w:t>
      </w:r>
    </w:p>
    <w:p>
      <w:pPr/>
      <w:r>
        <w:rPr/>
        <w:t xml:space="preserve">Zna elementarne relacje ekonomiczne przy produkcji i dystrybucji oprogramowania oraz podstawowe systemy dystrybucji bibliotek i oprogramowania i podstawowe metody ochrony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testowe (P1, P9).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skorzystać z bibliotek podprogramów.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procedury obliczeniowej (P2, P3, P9).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U02_01: </w:t>
      </w:r>
    </w:p>
    <w:p>
      <w:pPr/>
      <w:r>
        <w:rPr/>
        <w:t xml:space="preserve">Potrafi odtworzyć algorytm obliczeniowy (schemat blokowy) procedury obliczeniowej zapisany jako konstrukcja języka programowania.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procedury obliczeniowej (P1, P2).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Rozumie starzenie się moralne języków programowania, a przez to konieczność uzupełniania wiedzy w zakresie informatyki. Potrafi w tym zakresie samodzielnie się dokształcać.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testowe (P1, P2, P3).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Potrafi zaprojektować i zrealizować (uruchomić) fragment złożonego oprogramowania (procedurę).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procedury obliczeniowej (P2 - P9).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opracować procedurę obliczeniową w zespole programistycznym.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procedury obliczeniowej (P2 - P10).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K04_01: </w:t>
      </w:r>
    </w:p>
    <w:p>
      <w:pPr/>
      <w:r>
        <w:rPr/>
        <w:t xml:space="preserve">Rozumie znaczenie jednoznaczności i przejrzystości konstrukcji języka na poprawność działania procedury obliczeniowej. W procesie weryfikacji oprogramowania potrafi zlokalizować i wyeliminować błędne założenia  wpływające na niepożądane działanie procedury obliczeniowej.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praktyczne (P3 - P10).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2025-05-04T00:00:51+02:00</dcterms:created>
  <dcterms:modified xsi:type="dcterms:W3CDTF">2025-05-04T00:00:51+02:00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