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 konstrukcyjne  w  budowie 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Ewa Kasprzycka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MN1A_11_02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się z literaturą - 20, przygotowanie się do kolokwiów - 10, razem - 50; Laboratoria: liczba godzin według planu studiów - 30, zapoznanie się ze wskazaną literaturą - 10, przygotowanie się do sprawdzianów - 20, opracowanie wyników - 10, napisanie sprawozdania - 20, razem 90; Razem - 140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Laboratoria - 30 h; Razem - 50 h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Fizyka, Mechanika techniczna.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i umiejętności w zakresie: obróbki cieplno-chemicznej, obróbki cieplno-plastycznej , materiałów inżynierskich oraz mechanizmów ich zużycia, zasad doboru materiałów w budowie maszyn, podstawowych metod badania struktury stopów metali, w tym metod ilościowych.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Podstawy obróbki cieplno-chemicznej i cieplno-plastycznej.  W2 - Wybrane procesy obróbki cieplno- chemicznej: nawęglanie, azotowanie, węgloazotowanie, chromowanie. W3 - Podstawowe mechanizmy zużycia i dekohezji materiałów inżynierskich. W4 - Stopy żelaza z węglem: stale niestopowe, staliwa, żeliwa; Rola pierwiastków stopowych w stalach. W5 - Stale stopowe: podział, zastosowanie, obróbka cieplna, właściwości mechaniczne i technologiczne. W6 - Stale specjalne: nierdzewne, kwasoodporne, do pracy przy podwyższonych temperaturach, żaroodporne i żarowytrzymałe, utwardzalne wydzieleniowo. W7 - Metale lekkie i ich stopy; Metale ciężkie i ich stopy; Metale trudnotopliwe i ich stopy. W8 - Materiały spiekane: metalurgia proszków, wytwarzanie wyrobów metodą metalurgii proszków.     
W9 - Biomateriały metalowe; Nanostrukturalne materiały metalowe; Szkła metaliczne i materiały inteligentne. W10 - Materiały kompozytowe o osnowie metalowej.
L1 - Zajęcia organizacyjne (regulamin laboratorium, przepisy BHP i PPOŻ, szkolenie BHP na stanowiskach lab.) Metodyka badań metalograficznych - badania makro i mikro. L2 - Badania mikroskopowe stopów żelaza. L3 - Badania metalograficzne zgładów nietrawionych. L4 - Badania metalograficzne zgładów trawionych. L5 - Hartowność - wyznaczanie metodą obliczeniową i metodą Jominy'ego. L6 - Posługiwanie się komputerową bazą materiałową, struktura i własności stali specjalnych. L7 - Struktura i własności stali konstrukcyjnych w stanie hartowanym i odpuszczonym. L8 - Dobór stali na elementy maszyn. L9 - Struktura i własności stopów metali nieżelaznych.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pozytywnych ocen z dwóch pisemnych kolokwiów. Szczegółowe zasady organizacji kolokwiów zaliczeniowych i poprawkowych oraz zasady oceny omawiane są podczas pierwszych zajęć dydaktycznych.                      
Ocena końcowa z laboratorium jest średnią arytmetyczną ocen jakie uzyskał student za wszystkie ćwiczenia. Ocena za poszczególne ćwiczenie jest średnią arytmetyczną oceny z odpowiedzi pisemnej potwierdzającej przygotowanie studenta do samodzielnego wykonania ćwiczenia oraz oceny z wykonanego  ćwiczenia udokumentowanego sprawozdaniem. W przypadku uzyskania oceny negatywnej z odpowiedzi pisemnej student jest dopuszczony do wykonania ćwiczenia warunkowo. Zaliczenie tej części odbywa się podczas konsultacji. Przy ocenie sprawozdań uwzględnia się poprawność merytoryczną, kompletność, formę i przejrzystość prezentowanych wyników, umiejętność ich analizy i wyciągania  prawidłowych wniosków.  W przypadku oceny negatywnej za wykonane sprawozdanie, prowadzący ustala ze studentem zakres poprawek oraz termin ich opracowania. 
Ocena końcowa z przedmiotu stanowi sumę oceny z zaliczenia części wykładowej pomnożonej przez wskaźnik 0,4 i oceny końcowej z laboratorium pomnożonej przez wskaźnik 0,6. 
W sprawach nieuregulowanych w regulaminie przedmiotu, zastosowanie znajdują odpowiednie przepisy Regulaminu Studiów w Politechnice Warszawskiej.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Ciszewski A., Radomski T., Szummer A.: Materiałoznawstwo, Wyd. PW, W-wa 2003. 2. Przybyłowicz K.: Metaloznawstwo, WNT, Warszawa 2007. 3. Dobrzański L.A.: Metaloznawstwo z podstawami nauki o materiałach, WNT, Warszawa 1998. 4. Ashby M.F., Jones D.R.H.: Materiały inżynierskie, WNT,  Warszawa 1996. 5. Dobrzański L.A.: Materiały inżynierskie i projektowanie materiałowe, WNT, Warszawa 2006. 6. Kurzydłowski K.: Nanomateriały inżynierskie konstrukcyjne i funkcjonalne, Wyd. Naukowe PWN S.A., 2010. 7. Bielanik J., Pilarczyk S.: Instrukcja do ćwiczeń laboratoryjnych,  strona www.labmat.pw.plock.pl. 8. Szala J.: Instrukcja obsługi programu MeTilo,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Ma elementarną wiedzę o wpływie procesów cieplno-chemicznych i cieplno-mechanicznych na strukturę stopów metali.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W03_04: </w:t>
      </w:r>
    </w:p>
    <w:p>
      <w:pPr/>
      <w:r>
        <w:rPr/>
        <w:t xml:space="preserve">Ma uporządkowaną, podbudowaną teoretycznie wiedzę ogólną w zakresie budowy, struktury i właściwości materiałów konstrukcyjnych stosowanych w budowie maszyn i urządzeń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(W4 -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Zna tendencje rozwojowe w zakresie wykorzystania nowoczesnych materiałów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(W4 -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ogólne zasady doboru materiałów konstrukcyjnych stosowanych w budowie maszyn.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Zna podstawowe metody i narzędzia w badaniu struktury metali, składu fazowego stopów, przemian fazowych i hartowności stali.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(L1 - L5).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podstawowe operacje obróbki cieplno-chemicznej materiałów konstrukcyjnych stosowanych w budowie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W2); Sprawozdanie (L5).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Potrafi uzyskiwać informacje z norm i baz danych o materiałach konstrukcyjnych stosowanych w budowie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Potrafi planować i wykonywać eksperymentalne badania laboratoryjne, opracować i zinterpretować ich wyniki oraz wyciągnąć wnioski o właściwościach materiałów konstrukcyjnych i technologii wytwarzania elementów maszyn. Potrafi na podstawie badań eksperymentalnych opracować  dobrać parametry obróbki cieplnej materiału.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(L2 - L7,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przydatność, wybrać i wykorzystać odpowiednie metody do rozwiązania prostego zadania inżynierskiego o charakterze badawczym z zakresu oceny struktury i właściwości materiałów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(W4 - W8), sprawozdanie (L8).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2025-05-07T17:25:04+02:00</dcterms:created>
  <dcterms:modified xsi:type="dcterms:W3CDTF">2025-05-07T17:25:04+02:00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