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Ergonomia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Jerzy Dobrosielski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WN1A_08/01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przygotowanie do zaliczenia - 15, razem - 25;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Razem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z podstawowych zagadnień ergonomii. Zapoznanie studenta z wybranymi metodami i zasadami z tej dziedziny, umożliwi wykorzystanie tych metod i zasad przy tworzeniu przyjaznego dla człowieka środowiska. Nabyte informacje powinny popularyzować problematykę ochrony człowieka w środowisku pracy. Znajomość zagadnień ergonomii i jej praktyczne zastosowanie w życiu codziennym pomaga zapobiegać różnym dolegliwościom. Poznanie i stosowanie tych zasad może być traktowane jako szczególny sposób promocji zdrowia.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Definicja, przedmiot i zakres ergonomii; W2 - Ergonomia jako wiedza interdyscyplinarna; W3 - Zastosowanie ergonomii w środowisku człowieka; W4 - Układ człowiek - praca; W5 - Rola i znaczenie ergonomii korekcyjnej i ergonomii koncepcyjnej w procesie humanizacji pracy; W6 - Ergonomia jako element sztuki inżynierskiej; W7 - Pojęcie i rola materialnych warunków pracy; W8 - Zmęczenie i stres, charakterystyka i zasady higieny pracy umysłowej; W9 - Wybrane czynniki ergonomiczne w kształtowaniu środowiska pracy; W10 - Uciążliwe i szkodliwe skutki obsługi komputera dla organizmu człowieka, badania ergonomiczne.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Przekazywanie wiedzy w ramach zajęć wykładowych będzie odbywać się w oparciu o opracowany autorski wykład z wykorzystaniem dostępnych środków audiowizualnych. Wykład nie jest formą zajęć obowiązkowych, ale obecność studentów jest zalecana. Warunkiem zaliczenia części wykładowej przedmiotu jest uzyskanie pozytywnej oceny z pisemnego kolokwium obejmującego sprawdzenie wiedzy z zakresu zagadnień omawianych podczas wykładów, w tym również wiedzy nabytej samodzielnie przez studenta ze wskazanej przez prowadzącego literatury i innych źródeł. Zaliczenie z części wykładowej odbywa się nie później niż na ostatnich zajęciach wykładowych w semestrze. Szczegółowe zasady organizacji dla kolokwium zaliczeniowego i poprawkowego, zasady korzystania z materiałów pomocniczych oraz zasady oceny podawane są na początku zajęć dydaktycznych.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Filipkowski S.: Ergonomia przemysłowa. Zarys problematyki, Wydawnictwa Naukowo - Techniczne, Warszawa 1986; 2. Górska E., Tytyk E.: Ergonomia w projektowaniu stanowisk pracy. Podstawy teoretyczne, Oficyna Wydawnicza Politechniki Warszawskiej, Warszawa 1998; 3. Olszewski J.: Podstawy ergonomii i fizjologii pracy, Wydawnictwo Akademii Ekonomicznej w Poznaniu, Poznań 1997; 4. Penc J., Szumpich S.: Ergonomia przemysłowa a wydajność pracy, Instytut Wydawniczy CRZZ, Warszawa 1979; 5. Rosner J.: Ergonomia, Polskie Wydawnictwo Ekonomiczne, Warszawa 1985; 6. Wieczorek S.: Ergonomia. Zagadnienia przystosowania pracy do człowieka, Książka i Wiedza, Warszawa 1974; 7. Wykowska M.: Ergonomia, Wydawnictwo AGH, Kraków 1994.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Potrafi zdefiniować przedmiot i zakres działania ergonomii jako wiedzy interdyscyplinarnej. Potrafi scharakteryzować działania w sferze ergonomii koncepcyjnej i korekcyjnej. Wymienić czynniki dotyczące zagrożeń i sposoby ich eliminacji w układzie człowiek - obiekt techniczny. Potrafi wymienić metody i techniki stosowane w ergonomicznych badaniach, czynności człowieka w procesie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W2, W4, W5,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Potrafi sformułować ergonomiczne metody kształtowania warunków pracy w obszarze projektowania i konstruowania, procesu produkcyjnego, utrzymania ruchu i organizacji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(W3, W6, W7, W9).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świadomość, że podstawowym warunkiem przy projektowaniu pracy jest jej bezpieczeństwo. Kształtowanie takich właśnie warunków pracy wymaga wiedzy o niezawodności działania nie tylko obiektów technicznych, ale i człowieka - jego możliwości fizycznych i psychicznych.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(W8,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K05_01: </w:t>
      </w:r>
    </w:p>
    <w:p>
      <w:pPr/>
      <w:r>
        <w:rPr/>
        <w:t xml:space="preserve">Ma świadomość odpowiedzialności i rzetelności w przyszłej pracy zawodowej i kierowaniu zespołem ludzkim.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2025-07-06T02:33:05+02:00</dcterms:created>
  <dcterms:modified xsi:type="dcterms:W3CDTF">2025-07-06T02:33:05+02:00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