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- 90.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- 75.
Razem: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4 punkty ECTS - godziny kontaktowe - 120, w tym: obecność na wykładach - 45 godzin, udział w ćwiczeniach - 45 godzin, konsultacje do wykładu i ćwiczeń - 30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1. Zapoznanie P.T. Studentów z szeregami liczbowymi i szeregami funkcyjnymi oraz technikami rozwijania funkcji w szeregi funkcyjne.
2. Zapoznanie P.T. Studentów z rachunkiem różniczkowym funkcji wielu zmiennych i jego zastosowaniami w zagadnieniach optymalizacji.
3. Zapoznanie P.T. Studentów z rachunkiem całkowym funkcji wielu zmiennych i jego zastosowaniami geometrycznymi i fizycznymi.
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 godzin
2. Euklidesowa przestrzeń geometryczna i pojęcia topologiczne w tej przestrzeni. Ciągi liczbowe w euklidesowej wielowymiarowej przestrzeni rzeczywistej. Funkcje wielu zmiennych i ich własności. Granica i ciągłość funkcji wielu
zmiennych. Własności funkcji ciągłych - 5 godzin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godzin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godzin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godzin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- 10 godzin
Ćwiczenia audytoryjne:
1. Badanie zbieżności szeregów liczbowych. Badanie zbieżności ciągów i szeregów funkcyjnych. Wyznaczanie promienia zbieżności i zakresu zbieżności szeregu potęgowego. Rozwijanie funkcji w szeregi potęgowe i trygonometryczne - 9 godzin
2. Obliczanie granic ciągów w euklidesowej wielowymiarowej przestrzeni rzeczywistej. Wyznaczanie dziedziny funkcji wielu zmiennych. Obliczanie granicy funkcji wielu zmiennych. Badanie ciągłości tych funkcji - 6 godzin
3. Obliczanie pochodnych cząstkowych funkcji wielu zmiennych. Zastosowania różniczki funkcji. Wyznaczanie ekstremów funkcji. Wyznaczanie wartości max. i min. globalnie funkcji na zbiorze zwartym - 6 godzin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godzin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- 12 godzin</w:t>
      </w:r>
    </w:p>
    <w:p>
      <w:pPr>
        <w:keepNext w:val="1"/>
        <w:spacing w:after="10"/>
      </w:pPr>
      <w:r>
        <w:rPr>
          <w:b/>
          <w:bCs/>
        </w:rPr>
        <w:t xml:space="preserve">Metody oceny: </w:t>
      </w:r>
    </w:p>
    <w:p>
      <w:pPr>
        <w:spacing w:before="20" w:after="190"/>
      </w:pPr>
      <w:r>
        <w:rPr/>
        <w:t xml:space="preserve">Organizacja i warunki zaliczenia wykładu:
Liczba wykładów 15, po 3 godz. lek., a więc w sumie 45 godz. lek.. Wykłady są zaliczane na podstawie części teoretycznej egzaminu sesyjnego. Warunkiem dopuszczenia do egzaminu jest zaliczenie ćwiczeń. Terminy egzaminu są ustalane przez dziekanat na podstawie regulaminu studiów. Egzamin sesyjny przeprowadzany jest w formie pisemnej; składa się z dwóch części : zadaniowej i teoretycznej. Warunkiem koniecznym zdania egzaminu jest zaliczenie obu jego części. Podczas egzaminu nie można korzystać z notatek, wzorów i telefonów komórkowych. P. T. Student może być zwolniony z części zadaniowej egzaminu sesyjnego, gdy uzyska zaliczenie ćwiczeń na ocenę co najmniej 4,0 (nie mniej
niż 31 pkt) i ma zaliczone - „przepołowione” wszystkie kolokwia. Część teoretyczną egzaminu sesyjnego można również zaliczać na organizowanych w trakcie trwania semestru dwóch repetytoriach – „zerówkach połówkach”, których terminy ustala wykładowca ze starostą roku. Zwolnienie z części zadaniowej egzaminu sesyjnego i zaliczenie repetytoriów, zalicza egzamin przed sesją egzaminacyjną.
Organizacja i warunki zaliczenia ćwiczeń audytoryjnych:
Liczba ćwiczeń audytoryjnych 15, po 3 godz. lek., a więc w sumie 45 godz. lek.. Ćwiczenia zaliczane są na podstawie wyników 3. pisemnych prac
kontrolnych (kolokwiów) po 13 pkt. każde, w formie zadań otwartych do samodzielnego rozwiązania, na wyznaczonych zajęciach oraz
bieżących odpowiedzi ustnych (1 pkt. uznaniowy przyznawany przez prowadzącego ćwiczenia). Termin pracy kontrolnej ustala prowadzący
ćwiczenia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
Sposób obliczenia oceny końcowej:
Ćwiczenia. Zaliczenie na max. 40 punktów. Oceny z ćwiczeń w zależności od liczby uzyskanych punktów: [21;24]-3,0; [25;28]-3,5; [29;32]-4,0; [33;36]-4,5; [37;40]-5,0.
Egzamin sesyjny jest zaliczany na podstawie pracy pisemnej z zadań i z teorii. Część zadaniowa egzaminu sesyjnego składa się z 6. zadań po 5 punktów każde, a więc w sumie można uzyskać max. 30 punktów; zalicza co najmniej 15 punktów. Egzamin teoretyczny składa się z 6. zagdnień po 5 punktów każde, a więc w sumie można uzyskać max. 30 punktów; zalicza co najmniej 15 punktów. Na ocenę z egzaminu składa się suma punktów uzyskanych z części zadaniowej i części teoretycznej egzaminu sesyjnego, a więc można uzyskać max. 60 punktów. Oceny z egzaminu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2026-09-30T19:27:25+02:00</dcterms:created>
  <dcterms:modified xsi:type="dcterms:W3CDTF">2026-09-30T19:27:25+02:00</dcterms:modified>
</cp:coreProperties>
</file>

<file path=docProps/custom.xml><?xml version="1.0" encoding="utf-8"?>
<Properties xmlns="http://schemas.openxmlformats.org/officeDocument/2006/custom-properties" xmlns:vt="http://schemas.openxmlformats.org/officeDocument/2006/docPropsVTypes"/>
</file>