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dr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30 godzin - zajęcia komputerowe
5 godzin - przygotowanie do ćwiczeń
5 godzin - narysowanie rysunków kontrolnych po zajęciach
10 godzin - wykonanie projektu końcowego
5 godzin -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programu AutoCad w przestrzeni 2D objęta programem nauczania studiów inżynierskich. </w:t>
      </w:r>
    </w:p>
    <w:p>
      <w:pPr>
        <w:keepNext w:val="1"/>
        <w:spacing w:after="10"/>
      </w:pPr>
      <w:r>
        <w:rPr>
          <w:b/>
          <w:bCs/>
        </w:rPr>
        <w:t xml:space="preserve">Limit liczby studentów: </w:t>
      </w:r>
    </w:p>
    <w:p>
      <w:pPr>
        <w:spacing w:before="20" w:after="190"/>
      </w:pPr>
      <w:r>
        <w:rPr/>
        <w:t xml:space="preserve">13</w:t>
      </w:r>
    </w:p>
    <w:p>
      <w:pPr>
        <w:keepNext w:val="1"/>
        <w:spacing w:after="10"/>
      </w:pPr>
      <w:r>
        <w:rPr>
          <w:b/>
          <w:bCs/>
        </w:rPr>
        <w:t xml:space="preserve">Cel przedmiotu: </w:t>
      </w:r>
    </w:p>
    <w:p>
      <w:pPr>
        <w:spacing w:before="20" w:after="190"/>
      </w:pPr>
      <w:r>
        <w:rPr/>
        <w:t xml:space="preserve">Zapoznanie się oraz nauczenie się efektownego korzystania z programu AutoCAD w przestrzeni trójwymiarowej</w:t>
      </w:r>
    </w:p>
    <w:p>
      <w:pPr>
        <w:keepNext w:val="1"/>
        <w:spacing w:after="10"/>
      </w:pPr>
      <w:r>
        <w:rPr>
          <w:b/>
          <w:bCs/>
        </w:rPr>
        <w:t xml:space="preserve">Treści kształcenia: </w:t>
      </w:r>
    </w:p>
    <w:p>
      <w:pPr>
        <w:spacing w:before="20" w:after="190"/>
      </w:pPr>
      <w:r>
        <w:rPr/>
        <w:t xml:space="preserve">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„AutoCAD 2007 i 2007 PL: ćwiczenia praktyczne” - Mirosław Babiuch „AutoCAD 2017/LT2017/360+ : kurs projektowania parametrycznego i nieparametrycznego 2D i 3D" - Andrzej Jaskulski.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Posiada rozszerzoną, uporządkowaną wiedzę z grafiki inżynierskiej do potrzeb projektowania obiektów budowlanych i urządzeń oraz sieci i instalacji COWIG - tworzenie obiektów i konstrukcji trójwymiarowych w programie AutoCad</w:t>
      </w:r>
    </w:p>
    <w:p>
      <w:pPr>
        <w:spacing w:before="60"/>
      </w:pPr>
      <w:r>
        <w:rPr/>
        <w:t xml:space="preserve">Weryfikacja: </w:t>
      </w:r>
    </w:p>
    <w:p>
      <w:pPr>
        <w:spacing w:before="20" w:after="190"/>
      </w:pPr>
      <w:r>
        <w:rPr/>
        <w:t xml:space="preserve">Kolokwium zaliczeniowe z ćwiczeń na podstawie wcześniej zdobytej wiedzy, wykonywanie projektu końcowego na podstawie podkładu wektorowego.</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samodzielnie z wykorzystaniem programów wspomagających tworzyć trójwymiarowe obiekty na podstawie rzutów oraz projektować obiekty inżynieryjne.</w:t>
      </w:r>
    </w:p>
    <w:p>
      <w:pPr>
        <w:spacing w:before="60"/>
      </w:pPr>
      <w:r>
        <w:rPr/>
        <w:t xml:space="preserve">Weryfikacja: </w:t>
      </w:r>
    </w:p>
    <w:p>
      <w:pPr>
        <w:spacing w:before="20" w:after="190"/>
      </w:pPr>
      <w:r>
        <w:rPr/>
        <w:t xml:space="preserve">Wykonanie zadanych ćwiczeń na zajęciach, obrona projektu końcowego.</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Obrona projektu końcowego w zespołach.</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2026-10-01T12:57:45+02:00</dcterms:created>
  <dcterms:modified xsi:type="dcterms:W3CDTF">2026-10-01T12:57:45+02:00</dcterms:modified>
</cp:coreProperties>
</file>

<file path=docProps/custom.xml><?xml version="1.0" encoding="utf-8"?>
<Properties xmlns="http://schemas.openxmlformats.org/officeDocument/2006/custom-properties" xmlns:vt="http://schemas.openxmlformats.org/officeDocument/2006/docPropsVTypes"/>
</file>