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- 15 godzin,
zapoznanie z literaturą - 15 godzin,
przygotowanie do zaliczenia wykładów - 10 godzin,
przygotowanie do kolokwium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1. Wykład:
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2. Ćwiczenia: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wykładów 50%, ćwiczenia audytoryjne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modelowania, projektowania, budowy instalacji centralnego ogrzewania, w obiektach produkcyjnych.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W02: </w:t>
      </w:r>
    </w:p>
    <w:p>
      <w:pPr/>
      <w:r>
        <w:rPr/>
        <w:t xml:space="preserve">Posiada szczegółową, podbudowaną teoretycznie wiedzę z zakresu termomodernizacji obiektów produkcyjnych, metodyki racjonalnego dostosowania istniejącego systemu ogrzewania do zmniejszonych potrzeb cieplnych obiektu.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W03: </w:t>
      </w:r>
    </w:p>
    <w:p>
      <w:pPr/>
      <w:r>
        <w:rPr/>
        <w:t xml:space="preserve">Posiada szczegółową, podbudowaną teoretycznie wiedzę z zakresu rozwiązań technicznych i , projektowania systemów ogrzewania przykładowych obiektów produkcyjnych takich jak zakłady przemysłu farmaceutycznego, mleczarskiego włókienniczego.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W04: </w:t>
      </w:r>
    </w:p>
    <w:p>
      <w:pPr/>
      <w:r>
        <w:rPr/>
        <w:t xml:space="preserve">Posiada szczegółową, podbudowaną teoretycznie wiedzę z zakresu rozwiązań technicznych i , projektowania systemów ogrzewania przykładowych obiektów produkcyjnych takich jak laboratoria, garaże, warsztaty samochodowe.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Sprawdzian pisemny.: </w:t>
      </w:r>
    </w:p>
    <w:p>
      <w:pPr/>
      <w:r>
        <w:rPr/>
        <w:t xml:space="preserve">Posiada szczegółową, podbudowaną teoretycznie wiedzę z zakresu odzysku ciepła w obiektach produkcyjnych i możliwości jego wykorzystania dla celów ogrzewczych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W06: </w:t>
      </w:r>
    </w:p>
    <w:p>
      <w:pPr/>
      <w:r>
        <w:rPr/>
        <w:t xml:space="preserve">Posiada szczegółową, podbudowaną teoretycznie wiedzę z zakresu rozwiązań technicznych i , projektowania węzłów cieplnych na potrzeby ogrzewania i wentylacji w obiektach produkcyjnych, stosowane układy połączeń, ich charakterystyki technicznej i eksploatacyjnej.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i określić racjonalne warunki regulacji eksploatacyjnej i regulacyjne dla obiektu produkcyjnego.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U02: </w:t>
      </w:r>
    </w:p>
    <w:p>
      <w:pPr/>
      <w:r>
        <w:rPr/>
        <w:t xml:space="preserve">Potrafi przeprowadzić analizę porównawczą w celu doboru oraz określić charakterystyki techniczne, eksploatacyjne oraz właściwości regulacyjne grzejników konwekcyjnych i płaszczyznowych).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W03: </w:t>
      </w:r>
    </w:p>
    <w:p>
      <w:pPr/>
      <w:r>
        <w:rPr/>
        <w:t xml:space="preserve">Potrafi samodzielnie zaprojektować racjonalne dostosowanie cieplne i hydrauliczne istniejącej instalacji c.o. i węzła cieplnego do rzeczywistych potrzeb cieplnych pomieszczeń obiektu produkcyjnego po jego termorenowacji </w:t>
      </w:r>
    </w:p>
    <w:p>
      <w:pPr>
        <w:spacing w:before="60"/>
      </w:pPr>
      <w:r>
        <w:rPr/>
        <w:t xml:space="preserve">Weryfikacja: </w:t>
      </w:r>
    </w:p>
    <w:p>
      <w:pPr>
        <w:spacing w:before="20" w:after="190"/>
      </w:pPr>
      <w:r>
        <w:rPr/>
        <w:t xml:space="preserve">Wykonanie ćwiczenia i 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U04: </w:t>
      </w:r>
    </w:p>
    <w:p>
      <w:pPr/>
      <w:r>
        <w:rPr/>
        <w:t xml:space="preserve">Potrafi samodzielnie zaprojektować ogrzewanie obiektu produkcyjnego o specyficznych wymaganiach technologicznych.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U05: </w:t>
      </w:r>
    </w:p>
    <w:p>
      <w:pPr/>
      <w:r>
        <w:rPr/>
        <w:t xml:space="preserve">Potrafi samodzielnie zaprojektować węzeł cieplny wielofunkcyjny dla obiektu produkcyjnego, dobrać wymienniki ciepła, zawory regulacyjne licznik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poztechnicznych aspektów działań energooszcędnych w obiektach produkcyjnych, rozumie potzrebę rozwijania wiedzy w tym zakresie</w:t>
      </w:r>
    </w:p>
    <w:p>
      <w:pPr>
        <w:spacing w:before="60"/>
      </w:pPr>
      <w:r>
        <w:rPr/>
        <w:t xml:space="preserve">Weryfikacja: </w:t>
      </w:r>
    </w:p>
    <w:p>
      <w:pPr>
        <w:spacing w:before="20" w:after="190"/>
      </w:pPr>
      <w:r>
        <w:rPr/>
        <w:t xml:space="preserve">Zaliczenie egzaminu 50%,
Ćwiczenia audytoryjne 50%</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2026-10-01T01:51:50+02:00</dcterms:created>
  <dcterms:modified xsi:type="dcterms:W3CDTF">2026-10-01T01:51:50+02:00</dcterms:modified>
</cp:coreProperties>
</file>

<file path=docProps/custom.xml><?xml version="1.0" encoding="utf-8"?>
<Properties xmlns="http://schemas.openxmlformats.org/officeDocument/2006/custom-properties" xmlns:vt="http://schemas.openxmlformats.org/officeDocument/2006/docPropsVTypes"/>
</file>