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się ze wskazaną literaturą 60h;
Rozwiązanie problemów  zadania dyplomowego  175h;
Napisanie  pracy dyplomowej 100h;
Przygotowanie do egzaminu dyplomowego 40h;
Razem 375h = 15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ze wskazaną literaturą 60h;
Rozwiązanie problemów  zadania dyplomowego  175h;
Napisanie  pracy dyplomowej 100h;
Przygotowanie do egzaminu dyplomowego 40h;
Razem 375h = 15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studiów, zwłaszcza przedmioty kierunkowe i specjalistyczne.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dyplomową pracę  magisterską  ma wykazać się pogłębioną znajomością podstawowej wiedzy teoretycznej i doświadczalnej w danej dziedzinie oraz umiejętnością rozwiązywania złożonych problemów wymagających stosowania zaawansowanych analiz.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magisterskiej może być rozwiązanie złożonego zadania inżynierskiego lub wykonanie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są zawarte w Regulaminie Studiów w Politechnice Warszawskiej oraz w Uchwale nr 117/2012-2016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Proces realizacji pracy dyplomowej, jej oceny i dokumentowania jest określony w Regulaminie Studiów w Politechnice Warszawskiej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ogólną uporządkowaną wiedzę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rozwiązania problemów zadania dyplomowego  i opracowania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U02_03: </w:t>
      </w:r>
    </w:p>
    <w:p>
      <w:pPr/>
      <w:r>
        <w:rPr/>
        <w:t xml:space="preserve">Potrafi wykorzystać programy komputerowe do przeprowadzenia zaawansowanych analiz niezbędnych przy rozwiązaniu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samodzielnie uzupełnić swoją wiedzę w celu rozwiązania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U17_01: </w:t>
      </w:r>
    </w:p>
    <w:p>
      <w:pPr/>
      <w:r>
        <w:rPr/>
        <w:t xml:space="preserve">							Potrafi rozwiązać konkretne zadanie inżynierskie lub badawcze w zakresie tematu pracy dyplomowej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							Ma świadomość profesjonalnego podejścia do tworzenia opracowań z poszanowaniem praw autorskich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2025-05-09T08:10:19+02:00</dcterms:created>
  <dcterms:modified xsi:type="dcterms:W3CDTF">2025-05-09T08:10:19+02:00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