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betonu II (BN2A_02/02)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 Wiktor Szewczenko / profesor nadzywczajny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BN2A_02/02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 Projekt 10h;
Zapoznanie się ze wskazaną literaturą 10h;
Napisanie sprawozdania 10h;
Przygotowanie do kolokwium 10h;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Projekty - 10h;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Zapoznanie się ze wskazaną literaturą 5h;
Napisanie sprawozdania 10h;
Razem 25h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15;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Efektem kształcenia powinno być nabycie przez studentów umiejętności i kompetencji w zakresie projektowania składu mieszanki betonowej i betonu o zadanej klasie ekspozycji oraz oceny wytrzymałości betonu na ściskanie w konstrukcjach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Wybrane wymagania wg PN-EN 206-1. Schemat akceptacji jakości betonu;
W2 - Klasy ekspozycji betonu wg PN-EN 206-1;
W3 - Ustalanie składu 1 m3 mieszanki betonowej na podstawie badań laboratoryjnych próbnego zarobu;
W4 - W5 - Projektowanie składu mieszanki betonowej o zadanej klasie wytrzymałościowej i klasie ekspozycji wg PN-EN 206-1;
W6 - W7 - Ocena wytrzymałości betonu na ściskanie w konstrukcjach i prefabrykowanych wyrobach betonowych wg PN-EN 13791;
W8 - Specyfikacja betonu i robót betonowych wg PN-EN 206-1 i PN-EN 13670;
W9 - Beton wysokiej wytrzymałości, beton samozageszczalny;
W10 - Trendy rozwojowe w technologii betonu;
P1 - Omówienie programu ćwiczeń projektowych. Rygory;
P2 - P5 - Zadanie I.Projekt i wykonanie betonu o zadanych właściwościach;
P6 - Podsumowanie analizy norm: PN-EN 206-1, PN-EN 13670;
P7 -P9 - Zadanie II. Ocena wytrzymałości betonu w konstrukcji na podstawie wyników badania odwiertów rdzeniowych wg PN-EN 13791;
P10 - Podsumowanie analizy normy PN-EN 13791.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następuje po uzyskaniu przez studenta punktów z ćwiczeń projektowych (P), oraz punktów z wykładów (W). W przypadku zaliczenia obu cząstek ocenę końcową (OK) w wyrażeniu punktowym stanowi sumę cząstkowych obliczona według formuły: OK = P+W. W przypadku nie zaliczenia jednej z cząstek oceną końcową jest 2,0.
 Student uzyskuje punkty za ćwiczenia projektowe:  a) obecność na ćwiczeniach (10 × 1 = 10 p. ), b) przyjęty pisemny raport (sprawozdanie) z wykonania dwóch prac projektowych oraz ich obrona, od 8 p. do 20 p.  za każdy projekt (20×2 = 40 p.).  Maksymalna liczba punktów za projekt: 50 p.  
Student uzyskuje punkty za wykłady: a) obecność na wykładach  (10 × 1 = 10 p. ); b) wiedzę wykazaną na dwóch pisemnych testowych kolokwiach  (2 × 20 = 40 p.). Kolokwium składa się z 5 pytań testu wyboru: punktacja za pytanie:  3,0 p. - poprawna odpowiedź;  0 p. – błędna odpowiedź); oraz 1 pytania testu opisowego: punktacja za pytanie:  5,0 p. - pełna odpowiedź;  od 2,0 do 4,0 p. – niepełna odpowiedź; 0 p. – brak odpowiedzi.   Maksymalna liczba punktów za wykłady: 50 p. 
Punkty z przedmiotu przeliczane są na ocenę  końcową OK w następujący sposób:  od 0 p. do 50 p. ocena 2,0  bez możliwości poprawy; od 51 p. do 70 p. ocena 3,0; od 71 p. do 80 p.  ocena  3,5;  od 81 p. do 88 p. ocena 4,0; od 89 p. do 95 p. ocena   4,5; od 96  p. do 100 p. ocena 5,0.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Neville A.M.:  Właściwości betonu, Polski Cement, Kraków, 2000
2.  Jamroży Z.:  Beton i jego technologie, PWN, Warszawa, 2008
3.  Praca zbiorowa pod kier. Czarneckiego L.:  Beton według normy PN-EN 206-1, Polski Cement, Kraków, 2004
Wybrane normy
1.  PN-EN 12620:2004  Kruszywa do betonu
2.  PN-EN 197-1:2002  Cement. Część 1: Skład, wymagania i kryteria zgodności dotyczące cementów powszechnego użytku
3.  PN-EN  206-1:2003  Beton. Część 1: Wymagania, właściwości, produkcja i zgodność
4.  PN-EN 12390-1,-2,Badania betonu
5.  PN-EN 13670:2011  Wykonywanie konstrukcji z betonu
6.  PN-EN 13791:2008  Ocena wytrzymałości betonu na ściskanie w konstrukcjach i prefabrykowanych wyrobach betonowych.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							Ma rozszerzoną i pogłebioną wiedzę z zakresu technologii betonu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(W1-W5, W6-W10)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W01_03: </w:t>
      </w:r>
    </w:p>
    <w:p>
      <w:pPr/>
      <w:r>
        <w:rPr/>
        <w:t xml:space="preserve">							Ma wiedzę w zakresie bezpiecznego stosowania składników betonu  i samego betonu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(W1-W5), Zadanie projektowe (P2-P5)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B2A_W01_03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W06_01: </w:t>
      </w:r>
    </w:p>
    <w:p>
      <w:pPr/>
      <w:r>
        <w:rPr/>
        <w:t xml:space="preserve">							Ma podstawową wiedzę o trwałości betonu i konstrukcji betonowych, umie dobrać skład betonu do wymaganych warunków eksploatacji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(W1-W5), Zadanie projektowe (P2-P5)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T2A_W06</w:t>
      </w:r>
    </w:p>
    <w:p>
      <w:pPr>
        <w:keepNext w:val="1"/>
        <w:spacing w:after="10"/>
      </w:pPr>
      <w:r>
        <w:rPr>
          <w:b/>
          <w:bCs/>
        </w:rPr>
        <w:t xml:space="preserve">Efekt W12_01: </w:t>
      </w:r>
    </w:p>
    <w:p>
      <w:pPr/>
      <w:r>
        <w:rPr/>
        <w:t xml:space="preserve">							Ma wiedzę o trendach rozwojowych technologii betonu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(W9-W10)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							Potrafi pozyskiwać informacje z norm technicznych i publikacji  technicznych, które dotyczą technologii betonu, integrować je,  interpretować, wyciągać wnioski i fomułować opinie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(W1-W5, W7-W10), Zadanie projektowe (P2-P5, P7-P9)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							Potrafi planować i przeprowadzić kontrolę jakości betonu w  konstrukcjach i prefabrykowanych elementach betonowych, potrafi interpretować uzyskane wyniki i wyciągać wnioski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(W1, W6-W8), Zadanie projektowe (P7-P9)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2026-10-03T04:45:41+02:00</dcterms:created>
  <dcterms:modified xsi:type="dcterms:W3CDTF">2026-10-03T04:45:41+02:00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