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sygnalizacji świetlnej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INZRUCH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12 godz., 
ćwiczenia 18 godz., 
praca samodzielna związana z obliczeniami, wykonaniem rysunków, zapoznanie się z literaturą, przygotowanie się do zaliczenia 40 godz. 
Razem - 70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 godz., ćwiczenia 18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18 godz., 
praca samodzielna związana z obliczeniami, wykonaniem rysunków, zapoznanie się z literaturą, przygotowanie się do zaliczenia 
Razem 40 godz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 opanowane w ramach przedmiotu „Inżynieria komunikacyjna”.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Definicje, pojęcia, słownictwo stosowane w inżynierii ruchu drogowego.
Zagadnienia organizacji ruchu pojazdów, pieszych i rowerzystów oraz parkowania pojazdów. 
Cechy użytkowników drogi wpływające na projektowanie organizacji ruchu. 
Badania, pomiary i analizy ruchu. 
Przepustowość dróg: odcinków międzywęzłowych i skrzyżowań. 
Ocena warunków ruchu na odcinkach międzywęzłowych i na skrzyżowaniach. 
Sterowanie ruchem za pomocą sygnalizacji świetlnej (cele i kryteria stosowania, rodzaje sygnalizacji, wymagania formalne i optymalizacyjne, mierniki efektywności funkcjonowania). 
Ogólne zasady projektowania organizacji parkowania, ruchu rowerów i ruchu pieszych.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przeprowadzonej inwentaryzacji skrzyżowania i pomiarów ruchu na jego wlotach. 
Ocena projektu zmian programu sygnalizacji świetlnej na tym skrzyżowaniu. 
Ocena projektu organizacji ruchu na czas wykonywania robót drogowych. 
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drogowego.Teoria i praktyka", WKiŁ, Warszawa 2008;
[2] „Metoda obliczania przepustowości skrzyżowań z sygnalizacją świetlną”, GDDKiA, Warszawa 2004;
[3] „Szczegółowe warunki techniczne dla znaków i sygnałów drogowych oraz urządzeń bezpieczeństwa ruchu drogowego i warunki ich umieszczania na drogach”, zał. do Dz. U. RP nr 220, poz. 2181 z dnia 23 grudnia 2003 r. (z późniejszymi zmianami).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INZRUCHW1: </w:t>
      </w:r>
    </w:p>
    <w:p>
      <w:pPr/>
      <w:r>
        <w:rPr/>
        <w:t xml:space="preserve">														Zna podstawy projektowania i analizy typowych obiektów budownictwa komunikacyjnego, jakim są skrzyżowania z sygnalizacją świetlną. Ma podstawową wiedzę na temat wybranych problemów eksploatacji obiektów infrastruktury budownictwa komunikacyjnego. Zna podstawowe oprogramowanie komputerowe wspomagające projektowanie sterowania ruchem drogowym na izolowanym skrzyżowaniu drogowym. Zna i rozumie podstawowe pojęcia z zakresu projektowania sygnalizacji świetlnej stałoczasowej na skrzyżowaniu izolowanym.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inwentaryzacji terenowej, obrona ćwiczeń obliczeniowo - projektowych, sprawdzian pisemny wiedzy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INZRUCHU1: </w:t>
      </w:r>
    </w:p>
    <w:p>
      <w:pPr/>
      <w:r>
        <w:rPr/>
        <w:t xml:space="preserve">														Umie wykonać inwentaryzację terenową obiektu komunikacyjnego, potrafi wykonać pomiary ruchu drogowego i ocenić warunki ruchu drogowego - poziom swobody ruchu. Potrafi zweryfikować i zaprojektować prosty program sygnalizacji świetlnej na skrzyżowaniu izolowanym.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trakcie semestru i rezultatów ćwiczeń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INZRUCHK1: </w:t>
      </w:r>
    </w:p>
    <w:p>
      <w:pPr/>
      <w:r>
        <w:rPr/>
        <w:t xml:space="preserve">														Potrafi pracować samodzielnie i współpracować w zespole nad wyznaczonym zadaniem.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pracy samodzielnej i współpracy w grupie.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2025-12-25T02:21:13+01:00</dcterms:created>
  <dcterms:modified xsi:type="dcterms:W3CDTF">2025-12-25T02:21:13+01:00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