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&lt;ol&gt;&lt;li&gt;Elementy konstrukcji budynku – łuki, sklepienia, kopuły, nadproża, gzymsy, belki, podciągi, słupy, wieńce - konstrukcja, rozwiązania technologiczno - materiałowe. 
&lt;li&gt;Rozwiązania materiałowo-konstrukcyjne schodów. 
&lt;li&gt;Dachy - rozwiązania konstrukcyjne i materiałowe. 
&lt;li&gt;Stropodachy – rodzaje, rozwiązania konstrukcyjno – materiałowe. 
&lt;li&gt;Roboty dekarskie - pokrycia dachowe i obróbki blacharskie, rodzaje pokryć dachowych. 
&lt;li&gt;Stolarka budowlana – rozwiązania konstrukcyjno – materiałowe. 
&lt;li&gt;Tynki - rodzaje, wymagania, technologie. 
&lt;li&gt;Podłogi i posadzki. 
&lt;li&gt;Projektowanie konstrukcji - wymagania stawiane budynkom. Techniki wykonywania, rozwiązania konstrukcyjne budynków.
&lt;li&gt;Budownictwo uprzemysłowione - rozwiązania konstrukcyjne. 
&lt;li&gt;Budynki pasywne, inteligentne, budownictwo alternatywne.&lt;/ol&gt;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2026-09-30T20:29:57+02:00</dcterms:created>
  <dcterms:modified xsi:type="dcterms:W3CDTF">2026-09-30T20:29:57+02:00</dcterms:modified>
</cp:coreProperties>
</file>

<file path=docProps/custom.xml><?xml version="1.0" encoding="utf-8"?>
<Properties xmlns="http://schemas.openxmlformats.org/officeDocument/2006/custom-properties" xmlns:vt="http://schemas.openxmlformats.org/officeDocument/2006/docPropsVTypes"/>
</file>