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PW; dr. inż. Sebastian Korczak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 - 30 godz.;
b) projekt - 15 godz.;
c) konsultacje - 1 godz.;
d) egzamin - 2 godz.;
2) Praca własna studenta - 72 godz. w tym: 
a)  15 godz. – bieżące przygotowywanie się studenta do ćwiczeń projektowych  i wykładu, studia literaturowe,
b)  30 godz. – praca nad realizacją czterech projektów, 
b)  15 godz. – przygotowywanie się studenta do 3 kolokwiów, 
c)  12 godz. – przygotowywanie się studenta do egzaminu.
3) RAZEM –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punkty ECTS – liczba godzin kontaktowych - 48, w tym:
a) wykład - 30 godz.;
b) projekt - 15 godz.;
c) konsultacje -1 godz.;
d) 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godzin, w tym:
a) 15 godz. - zajęcia projektowe;
b) 15 godz. - bieżące przygotowywanie się studenta do ćwiczeń projektowych  i wykładu, studia literaturowe,
c) 30 godz. - praca nad realizacją czterech projektów.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 Warunkiem przystąpienia do egzaminu jest pozytywne zaliczenie ćwiczeń projektowych. 
Ćwiczenia projektowe: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http://www.simr.pw.edu.pl/ipbm/Instytut-Podstaw-Budowy-Maszyn/Zaklady/Zaklad-Mechaniki/Dydaktyka/IPBM_TMiPA_dzienne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1150-00000-ISP-0244_W1: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T1A_W02, T1A_W04,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1150-00000-ISP-0244_U1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InzA_U01, InzA_U02, T1A_U08, T1A_U09, T1A_U07, T1A_U08, T1A_U09,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1150-00000-ISP-0244_K1: </w:t>
      </w:r>
    </w:p>
    <w:p>
      <w:pPr/>
      <w:r>
        <w:rPr/>
        <w:t xml:space="preserve">Rozumie potrzebę uczenia się, ma świadomość wymagań w działaniach inżynierskich i potrafi współdziałać w grupie dla osiągnięcia lepszych rezultatów.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2026-09-29T19:32:19+02:00</dcterms:created>
  <dcterms:modified xsi:type="dcterms:W3CDTF">2026-09-29T19:32:19+02:00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