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prof. dr hab. inż./Jacek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- 40;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podstawy przeróbki ropy naftowej.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w zakresie przemysłowych procesów petrochemicznych.</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1.Grzywa E., Molenda J.: Technologia podstawowych syntez organicznych,wyd. III poprawione, W-wa, WNT, 2000, T. I s. 458, i II s.414
2. Leprince P.: Petroleum Refining, tł. z franc., Paryż: Wydawnictwo Technip, 1995-2001, T 3.: Leprince P.: Conversion Processes, 2001, s. 670, 2004 UOP LLC.
3. Encyklopedie chemiczne.
4. Poradniki właściwości fizykochemicznych i toksykologicznych
5.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wiedzę o surowcach w technologii petrochemicznej. Potrafi dokonać doboru odpowiednich surowców w zależności od kierunku ich przeróbki. Wie jak zagospodarować produkty uboczne, wybierać technologii bezpieczne dla środowiska.</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Posiada szczegółowa wiedzę z zakresu technologii syntezy petrochemicznej.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W04_03: </w:t>
      </w:r>
    </w:p>
    <w:p>
      <w:pPr/>
      <w:r>
        <w:rPr/>
        <w:t xml:space="preserve">Posida wiedzę dotyczącą właściwości i zastosowania wybranych produktów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trendach rozwojowych procesów petrochemicznych.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Zna typowe technologie petrochemiczne.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Potrafi oceniać wpływ jakości surowców na przebieg procesu technologicznego</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2026-07-28T17:26:34+02:00</dcterms:created>
  <dcterms:modified xsi:type="dcterms:W3CDTF">2026-07-28T17:26:34+02:00</dcterms:modified>
</cp:coreProperties>
</file>

<file path=docProps/custom.xml><?xml version="1.0" encoding="utf-8"?>
<Properties xmlns="http://schemas.openxmlformats.org/officeDocument/2006/custom-properties" xmlns:vt="http://schemas.openxmlformats.org/officeDocument/2006/docPropsVTypes"/>
</file>