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instrumentalna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inż./Iwona Wilińska/adiunkt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studów - 15, zapoznanie ze wskazaną literaturą - 5, przygotowanie do kolokwium - 5, razem - 25
Laboratoria: liczba godzin według planu studów - 30, przygotowanie do zajęć - 5, zapoznanie ze wskazaną literaturą - 5, opracowanie wyników - 5, przygotowanie do kolokwium - 5, razem - 50
Razem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Laboratoria - 30 h; Razem - 45 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studów - 30 h, przygotowanie do zajęć - 5 h, zapoznanie ze wskazaną literaturą - 5 h, opracowanie wyników - 5 h, przygotowanie do kolokwium - 5 h,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15, Laboratoria: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analizy instrumentalnej,  zapoznanie  z wybranymi metodami i technikami analizy instrumentalnej oraz ich zastosowaniami w analizie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 dotyczące analizy instrumentalnej (definicja i zastosowanie analizy instrumentalnej, podział metod instrumentalnych, kryteria wyboru metody)
W2 - Metody spektralne i ich podział. Spektroskopia molekularna. Spektrofotmetria w podczerwieni. Spektrofotometria UV-VIS.  Podstawy teoretyczne dotyczące danej metody. Możliwości zastosowań. Przykładowe widma IR i UV-VIS i ich interpretacja. Analiza jakościowa i ilościowa. Miareczkowanie spektrofotometryczne.
W3 - Analiza rentgenowska. Powstawanie promieniowania rentgenowskiego w lampie rentgenowskiej. Dyfrakcja promieniowania rentgenowskiego. Metoda dyfrakcji proszkowej. Podstawowe elementy dyfraktometru rentgenowskiego. Przykładowe dyfraktogramy. Zastosowanie metody. Przykłady innych technik wykorzystujących promieniowanie rentgenowskie.
W4 - Definicja chromatografii i jej podział. Chromatografia gazowa. Chromatografia cieczowa. Główne części składowe chromatografów. Chromatografia jako metoda rozdziału oraz analizy ilościowej i jakościowej mieszanin. Przykładowe chromatogramy i ich interpretacja.  
W5 - Metody termoanalityczne. Analiza termograwimetryczna (TG, DTG), różnicowa analiza termiczna (DTA). Zasada danej metody, aparatura, wyniki i ich interpretacja na wybranych przykładach, przykłady zastosowań. 
W6 - Przykłady innych metod analizy instrumentalnej (np. NMR)
L1 - Omówienie zasad BHP i p.poż. obowiązujących w laboratorium oraz zapoznanie z programem.
L2 - L7 - Spektrofotometria w podczerwieni (IR) - zapoznanie ze schematem i zasadą działania spektrofotometru IR, wykonanie i interpretacja widm IR wybranych związków organicznych (np. węglowodory nasycone, węglowodory z wiązaniami wielokrotnymi oraz aromatyczne, alkohole) oraz wybranych związków nieorganicznych, zastosowanie różnych metod przygotowania próbek do analizy w zależności od ich stanu skupienia, lotności cieczy, czystości itp. 
L8, L9 - Spektrofotometria UV-VIS  - zapoznanie ze schematem i zasadą działania  spektrofotometru UV-VIS, wykonanie i interpretacja widm UV-VIS roztworów wodnych wybranych związków chemicznych, wpływ pH na uzyskane wyniki.
L10, L11 - Chromatografia - zapoznanie z budową aparatu, rozdział wybranych mieszanin, interpretacja wyników
L12, L13 - Analiza termiczna (TG, DTG, DTA) - zapoznanie z budową aparatu do analizy termicznej, analiza wybranych związków chemicznych, interpretacja wyników.
L14, L15 -Kalorymetryczne badanie ciepła przemian fizykochemicznych (na przykładzie hydratacji cementu) i interpretacja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przypadku wykładów:
- obecność na wykładach - wskazana. 
- przewidziane jest jedno kolokwium pisemne
W przypadku laboratorium: 
- wykonanie ćwiczeń przewidzianych w programie, 
- opracowanie (interpretacja) wyników,
- ocenę końcową z laboratorium Student uzyskuje na podstawie zaliczeń sprawdzianów cząstkowych, ocena końcowa jest średnią arytmetyczną z wyników sprawdzianów.
Na ocenę końcową z przedmiotu składa się ocena z wykładów oraz z laboratorium.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Szczepaniak W., Metody instrumentalne w analizie chemicznej, PWN, Warszawa, 2011
2. Praca zbiorowa pod redakcją Zielińskiego W. i Rajcy A., Metody spektroskopowe i ich zastosowanie do identyfikacji związków organicznych, WNT, Warszawa, 2000
3. Cygański A., Metody spektroskopowe w chemii analitycznej, WNT, Warszawa, 2012
4. Witkiewicz Z., Hetper J., Chromatografia gazowa, WNT, Warszawa, 2009
5. Jarosz M., Malinowska E., Pracownia chemiczna. Analiza instrumentalna, Wydawnictwa Szkolne i Pedagogiczne, Warszawa,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W01_04: </w:t>
      </w:r>
    </w:p>
    <w:p>
      <w:pPr/>
      <w:r>
        <w:rPr/>
        <w:t xml:space="preserve">Ma wiedzę dotyczącą podstaw teoretycznych wybranych metod instrumentalnych oraz możliwości ich zastosowań.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W6), Kolokwium (L2 - 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C1A_W01_04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niezbędną do rozumienia i opisu działania wybranych aparatów stosowanych w analizie instrumentalnej.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W6), Kolokwium (L2 - 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analizy instrumentalnej służące do analizy ilościowej i jakościowej substancji i produktów reakcji.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W6), Kolokwium (L2 - 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zdobywania informacji dotyczących nowych technik stosowanych w metodach instrumentalnych.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U08_02: </w:t>
      </w:r>
    </w:p>
    <w:p>
      <w:pPr/>
      <w:r>
        <w:rPr/>
        <w:t xml:space="preserve">Potrafi uzyskane w trakcie analizy instrumentalnej wyniki w formie graficznej opracować i zinterpretować.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W6) Kolokwium (L2-L15) Opracowanie wyników (L2-L15)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pracować samodzielnie jak też współdziałać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czasie zajęć laboratoryjnych. Opracowanie wyników (L2 - 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Studenta w czasie zajęć laboratoryjnych. Opracowanie wyników (L2 - L15)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2025-05-10T04:51:14+02:00</dcterms:created>
  <dcterms:modified xsi:type="dcterms:W3CDTF">2025-05-10T04:51:14+02:00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