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1150-MB000-IZP-0215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- 12, w tym:
a) laboratorium- 10 godz.;
b) konsultacje – 2 godz.
2) Praca własna studenta – 15 godz., w tym:
a) 10 godz. – bieżące przygotowywanie się studenta do ćwiczeń laboratoryjnych;
b) 5 godz. – przygotowywanie sprawozdania.
3) RAZEM – 27 godz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– liczba godzin kontaktowych - 12, w tym:
a) laboratorium- 10 godz.;
b)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godz., w tym:
a) ćwiczenia  laboratoryjne  – 10 godz.;
b) 10 godz. – przygotowywanie się do ćwiczeń laboratoryjnych;
c) 5 godz. – opracowanie wyników, przygotowanie sprawozdania.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Matematyka: analiza wektorowa i teoria pola w przestrzeni trójwymiarowej. Wytrzymałość materiałów: stany naprężeń i odkształceń w ośrodkach materialnych. Mechanika płynów zakres wykładu i ćwiczeń.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zagadnień omawianych na wykładzie i ćwiczeniach związanych z opisem wielkości fizycznych charakteryzujących stan płynu oraz praw określających zjawiska w płynie, umożliwiających wyznaczenie i analizę obciążeń hydrostatycznych oraz rozkładu ciśnienia i natężenia przepływu w układach hydraulicznych (urządzeniach hydraulicznych)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lepkości cieczy.
2. Wyznaczanie reakcji strumienia cieczy.
3. Badanie rozkładu prędkości powietrza w przewodzie o przekroju kołowym.
4. Wyznaczanie wartości współczynnika Cx dla wybranych brył.
5. Badanie zjawiska kawitacji.
6. Wyznaczanie wartości współczynników strat liniowych i miejscowych przepływu.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Sprawdzenie wiedzy przed przystąpieniem do ćwiczenia z zakresu bieżącej tematyki w formie pisemnej lub ustnej. 
Sprawozdanie z wykonanego ćwiczenia laboratoryjnego. 
Dyskusja/sprawdzian na temat opracowanego raportu.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Puzyrowski R., Sawicki J.: Podstawy mechaniki płynów i hydrauliki. PWN, Warszawa 1988. 
2. Kosma Z.: Podstawy mechaniki płynów. Wydawnictwo Politechniki Radomskiej 2005. 
3. Gryboś R.: Podstawy mechaniki płynów. PWN, Warszawa 1978.
4. Burka E.S, Nałęcz T.J.: Mechanika płynów w przykładach. PWN, Warszawa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1150-MB000-IZP-0215_W01: </w:t>
      </w:r>
    </w:p>
    <w:p>
      <w:pPr/>
      <w:r>
        <w:rPr/>
        <w:t xml:space="preserve">Nabył wiedzę o metodach rozwiązywania zadań związanych z wdrożeniami zjawisk mechaniki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
Sprawdzian pisemny/ dyskusja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1150-MB000-IZP-0215_U01: </w:t>
      </w:r>
    </w:p>
    <w:p>
      <w:pPr/>
      <w:r>
        <w:rPr/>
        <w:t xml:space="preserve">Potrafi przygotować opracowanie rozwiązania zadania obejmującego problematykę hydrauliki.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
Sprawdzian pisemny/ dyskusja.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p>
      <w:pPr>
        <w:keepNext w:val="1"/>
        <w:spacing w:after="10"/>
      </w:pPr>
      <w:r>
        <w:rPr>
          <w:b/>
          <w:bCs/>
        </w:rPr>
        <w:t xml:space="preserve">Efekt 1150-MB000-IZP-0215_U02: </w:t>
      </w:r>
    </w:p>
    <w:p>
      <w:pPr/>
      <w:r>
        <w:rPr/>
        <w:t xml:space="preserve">Posiada umiejętności pisemnej i ustnej prezentacji swoich dokonań w zakresie mechaniki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
Sprawdzian pisemny/ dyskusja.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keepNext w:val="1"/>
        <w:spacing w:after="10"/>
      </w:pPr>
      <w:r>
        <w:rPr>
          <w:b/>
          <w:bCs/>
        </w:rPr>
        <w:t xml:space="preserve">Efekt 1150-MB000-IZP-0215_U03: </w:t>
      </w:r>
    </w:p>
    <w:p>
      <w:pPr/>
      <w:r>
        <w:rPr/>
        <w:t xml:space="preserve">Nabył umiejętność samodzielnego pozyskiwania wiedzy w zakresie zagadnień hydraulicznych.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
Sprawdzian pisemny/ dyskusja.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KMiBM_U21,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InzA_U02, T1A_U05</w:t>
      </w:r>
    </w:p>
    <w:p>
      <w:pPr>
        <w:keepNext w:val="1"/>
        <w:spacing w:after="10"/>
      </w:pPr>
      <w:r>
        <w:rPr>
          <w:b/>
          <w:bCs/>
        </w:rPr>
        <w:t xml:space="preserve">Efekt 1150-MB000-IZP-0215_U04: </w:t>
      </w:r>
    </w:p>
    <w:p>
      <w:pPr/>
      <w:r>
        <w:rPr/>
        <w:t xml:space="preserve">Jest przygotowany do prowadzenia pomiarów i symulacji komputerowej w zakresie mechaniki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
Sprawdzian pisemny/ dyskusja.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1150-MB000-IZP-0215_K01: </w:t>
      </w:r>
    </w:p>
    <w:p>
      <w:pPr/>
      <w:r>
        <w:rPr/>
        <w:t xml:space="preserve">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
Sprawdzian pisemny/ dyskusja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1150-MB000-IZP-0215_K02: </w:t>
      </w:r>
    </w:p>
    <w:p>
      <w:pPr/>
      <w:r>
        <w:rPr/>
        <w:t xml:space="preserve">Potrafi współdziałać w grupie wykonującej zadania pomiarowe i przygotowującej sprawozdanie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2025-06-14T07:22:21+02:00</dcterms:created>
  <dcterms:modified xsi:type="dcterms:W3CDTF">2025-06-14T07:22:21+02:00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