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kontaktowych- 45, w tym:
a) wykład -20 godz.;
b) ćwiczenia– 20 godz.;
c) konsultacje – 3 godz.;
d) egzamin – 2 godz.;
2) Praca własna studenta:  - 85 godz., w tym: 
a)  25 godz. – bieżące przygotowywanie się studenta do ćwiczeń i wykładu, studia literaturowe,
b)	15 godz. – realizacja zadań domowych,
b)  30 godz. – przygotowywanie się studenta do 3 kolokwiów, 
c)  15 godz. – przygotowywanie się studenta do egzaminu.
3) RAZEM – 130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- 45, w tym:
a) wykład -20 godz.;
b) ćwiczenia– 20 godz.;
c) konsultacje – 3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 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
Zaliczany jest na podstawie pisemnego egzaminu. Warunkiem przystąpienia do egzaminu jest pozytywne zaliczenie ćwiczeń. 
Ćwiczenia 
Zaliczane są na podstawie trzech kolokwiów pisanych w trakcie semestru. Warunkiem zaliczenia ćwiczeń jest uzyskanie pozytywnych ocen przynajmniej z dwóch kolokwiów. Studenci, którzy nie spełnią tego warunku, mogą uzyskać zaliczenie ćwiczeń po uzyskaniu pozytywnej oceny z kolokwium poprawkowego pisanego pod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1150-MB000-IZP-0204_W1: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KMiBM_W03, KMiBM_W10, 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T1A_W03, T1A_W04, InzA_W02,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1150-MB000-IZP-0204_K1: </w:t>
      </w:r>
    </w:p>
    <w:p>
      <w:pPr/>
      <w:r>
        <w:rPr/>
        <w:t xml:space="preserve">Potrafi współdziałać i pracować w grupie, przyjmując w niej różne role. Rozumie potrzebę uczenia się, ma świadomość wymagań w działaniach inżynierskich i potrafi współdziałać 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2026-09-27T14:59:05+02:00</dcterms:created>
  <dcterms:modified xsi:type="dcterms:W3CDTF">2026-09-27T14:59:05+02:00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