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A13_FTPR</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40 godz. czytanie
wskazanej literatury 15 godz. Sumaryczne
obciążenie pracą studenta 85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 rozumie jej źródła i zastosowanie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uporządkowana wiedzę w zakresie PR, podstaw, zakresu zastosowania</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W_03: </w:t>
      </w:r>
    </w:p>
    <w:p>
      <w:pPr/>
      <w:r>
        <w:rPr/>
        <w:t xml:space="preserve">Zna wybrane, podstawowe teorie i koncepcje w zakresie PR i potrafi je zastosować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zdiagnozować potrzeby organizacji w oparciu o analizę: strategii i kultury organizacyjnej oraz zdefiniować zakres zadań komórki PR.</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K_U04, K_U08</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S1A_U01, S1A_U02, S1A_U04, S1A_U06, S1A_U07</w:t>
      </w:r>
    </w:p>
    <w:p>
      <w:pPr>
        <w:keepNext w:val="1"/>
        <w:spacing w:after="10"/>
      </w:pPr>
      <w:r>
        <w:rPr>
          <w:b/>
          <w:bCs/>
        </w:rPr>
        <w:t xml:space="preserve">Efekt U_03: </w:t>
      </w:r>
    </w:p>
    <w:p>
      <w:pPr/>
      <w:r>
        <w:rPr/>
        <w:t xml:space="preserve">Wie na czym polega praca zespołów PR, zna mechanizmy ich funkcjonowania</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K_U06, K_U08</w:t>
      </w:r>
    </w:p>
    <w:p>
      <w:pPr>
        <w:spacing w:before="20" w:after="190"/>
      </w:pPr>
      <w:r>
        <w:rPr>
          <w:b/>
          <w:bCs/>
        </w:rPr>
        <w:t xml:space="preserve">Powiązane efekty obszarowe: </w:t>
      </w:r>
      <w:r>
        <w:rPr/>
        <w:t xml:space="preserve">P1A_U01, P1A_U02, P1A_U03, P1A_U05, P1A_U06, P1A_U07, P1A_U08, P1A_U09, P1A_U10, S1A_U06,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 Rozumie konieczność  dalszego doskonalenia się zawodowego i rozwoju osobistego.</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K_K02, K_K03, K_K07</w:t>
      </w:r>
    </w:p>
    <w:p>
      <w:pPr>
        <w:spacing w:before="20" w:after="190"/>
      </w:pPr>
      <w:r>
        <w:rPr>
          <w:b/>
          <w:bCs/>
        </w:rPr>
        <w:t xml:space="preserve">Powiązane efekty obszarowe: </w:t>
      </w:r>
      <w:r>
        <w:rPr/>
        <w:t xml:space="preserve">S1A_K01, S1A_K02, S1A_K04, S1A_K06, S1A_K04, S1A_K06, S1A_K01, S1A_K02, S1A_K03, S1A_K04, S1A_K05, S1A_K07</w:t>
      </w:r>
    </w:p>
    <w:p>
      <w:pPr>
        <w:keepNext w:val="1"/>
        <w:spacing w:after="10"/>
      </w:pPr>
      <w:r>
        <w:rPr>
          <w:b/>
          <w:bCs/>
        </w:rPr>
        <w:t xml:space="preserve">Efekt K_06: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2026-10-01T05:57:04+02:00</dcterms:created>
  <dcterms:modified xsi:type="dcterms:W3CDTF">2026-10-01T05:57:04+02:00</dcterms:modified>
</cp:coreProperties>
</file>

<file path=docProps/custom.xml><?xml version="1.0" encoding="utf-8"?>
<Properties xmlns="http://schemas.openxmlformats.org/officeDocument/2006/custom-properties" xmlns:vt="http://schemas.openxmlformats.org/officeDocument/2006/docPropsVTypes"/>
</file>