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 czym jest informacja.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K_W10</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W10: </w:t>
      </w:r>
    </w:p>
    <w:p>
      <w:pPr/>
      <w:r>
        <w:rPr/>
        <w:t xml:space="preserve">Wie czym jest informatyka.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keepNext w:val="1"/>
        <w:spacing w:after="10"/>
      </w:pPr>
      <w:r>
        <w:rPr>
          <w:b/>
          <w:bCs/>
        </w:rPr>
        <w:t xml:space="preserve">Efekt W07,W08,W09,W10: </w:t>
      </w:r>
    </w:p>
    <w:p>
      <w:pPr/>
      <w:r>
        <w:rPr/>
        <w:t xml:space="preserve">Potrafi scharakteryzować relację jaka zachodzi  pomiędzy prawem a informacją.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K_W07, K_W08, K_W09, K_W10</w:t>
      </w:r>
    </w:p>
    <w:p>
      <w:pPr>
        <w:spacing w:before="20" w:after="190"/>
      </w:pPr>
      <w:r>
        <w:rPr>
          <w:b/>
          <w:bCs/>
        </w:rPr>
        <w:t xml:space="preserve">Powiązane efekty obszarowe: </w:t>
      </w:r>
      <w:r>
        <w:rPr/>
        <w:t xml:space="preserve">S1A_W11, S1A_W10, , S1A_W05, S1A_W06</w:t>
      </w:r>
    </w:p>
    <w:p>
      <w:pPr>
        <w:pStyle w:val="Heading3"/>
      </w:pPr>
      <w:bookmarkStart w:id="3" w:name="_Toc3"/>
      <w:r>
        <w:t>Profil ogólnoakademicki - umiejętności</w:t>
      </w:r>
      <w:bookmarkEnd w:id="3"/>
    </w:p>
    <w:p>
      <w:pPr>
        <w:keepNext w:val="1"/>
        <w:spacing w:after="10"/>
      </w:pPr>
      <w:r>
        <w:rPr>
          <w:b/>
          <w:bCs/>
        </w:rPr>
        <w:t xml:space="preserve">Efekt U01, U03, U10: </w:t>
      </w:r>
    </w:p>
    <w:p>
      <w:pPr/>
      <w:r>
        <w:rPr/>
        <w:t xml:space="preserve">Potrafi rozgraniczać informacje o prawie od informacji w prawie.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S1A_U01, S1A_U02, S1A_U03, S1A_U05, S1A_U06, S1A_U07, S1A_U08, S1A_U09, S1A_U10, S1A_U02, S1A_U03, S1A_U06, S1A_U08, S1A_U01, S1A_U02, S1A_U03, S1A_U04, S1A_U05, S1A_U06, S1A_U07, S1A_U08</w:t>
      </w:r>
    </w:p>
    <w:p>
      <w:pPr>
        <w:keepNext w:val="1"/>
        <w:spacing w:after="10"/>
      </w:pPr>
      <w:r>
        <w:rPr>
          <w:b/>
          <w:bCs/>
        </w:rPr>
        <w:t xml:space="preserve">Efekt U01, U03: </w:t>
      </w:r>
    </w:p>
    <w:p>
      <w:pPr/>
      <w:r>
        <w:rPr/>
        <w:t xml:space="preserve">Umie wskazać różnicę pomiędzy informatyką prawa a informatyką prawniczą.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U01, U02, U03: </w:t>
      </w:r>
    </w:p>
    <w:p>
      <w:pPr/>
      <w:r>
        <w:rPr/>
        <w:t xml:space="preserve">Potrafi uzasadnić związek pomiędzy informatyką prawa a elektronicznym obrotem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K01, K06, K08, K09: </w:t>
      </w:r>
    </w:p>
    <w:p>
      <w:pPr/>
      <w:r>
        <w:rPr/>
        <w:t xml:space="preserve">Jest przygotowany do wyjaśniania problemów w zakresie zarządzania informacyjnego.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K_K08, K_K09</w:t>
      </w:r>
    </w:p>
    <w:p>
      <w:pPr>
        <w:spacing w:before="20" w:after="190"/>
      </w:pPr>
      <w:r>
        <w:rPr>
          <w:b/>
          <w:bCs/>
        </w:rPr>
        <w:t xml:space="preserve">Powiązane efekty obszarowe: </w:t>
      </w:r>
      <w:r>
        <w:rPr/>
        <w:t xml:space="preserve">S1A_K01, S1A_K02, S1A_K03, S1A_K04, S1A_K05, S1A_K07, S1A_K02, S1A_K03, S1A_K04, S1A_K02, S1A_K03, S1A_K04, S1A_K03, S1A_K04, S1A_K06</w:t>
      </w:r>
    </w:p>
    <w:p>
      <w:pPr>
        <w:keepNext w:val="1"/>
        <w:spacing w:after="10"/>
      </w:pPr>
      <w:r>
        <w:rPr>
          <w:b/>
          <w:bCs/>
        </w:rPr>
        <w:t xml:space="preserve">Efekt K01, K06, K09: </w:t>
      </w:r>
    </w:p>
    <w:p>
      <w:pPr/>
      <w:r>
        <w:rPr/>
        <w:t xml:space="preserve">Jest w stanie wyjaśnić problemy w zakresie komunikacji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K_K09</w:t>
      </w:r>
    </w:p>
    <w:p>
      <w:pPr>
        <w:spacing w:before="20" w:after="190"/>
      </w:pPr>
      <w:r>
        <w:rPr>
          <w:b/>
          <w:bCs/>
        </w:rPr>
        <w:t xml:space="preserve">Powiązane efekty obszarowe: </w:t>
      </w:r>
      <w:r>
        <w:rPr/>
        <w:t xml:space="preserve">S1A_K01, S1A_K02, S1A_K03, S1A_K04, S1A_K05, S1A_K07, S1A_K02, S1A_K03, S1A_K04, S1A_K03, S1A_K04, S1A_K06</w:t>
      </w:r>
    </w:p>
    <w:p>
      <w:pPr>
        <w:keepNext w:val="1"/>
        <w:spacing w:after="10"/>
      </w:pPr>
      <w:r>
        <w:rPr>
          <w:b/>
          <w:bCs/>
        </w:rPr>
        <w:t xml:space="preserve">Efekt K01, K02, K05, K06, K09: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K_K02, K_K05, K_K06, K_K09</w:t>
      </w:r>
    </w:p>
    <w:p>
      <w:pPr>
        <w:spacing w:before="20" w:after="190"/>
      </w:pPr>
      <w:r>
        <w:rPr>
          <w:b/>
          <w:bCs/>
        </w:rPr>
        <w:t xml:space="preserve">Powiązane efekty obszarowe: </w:t>
      </w:r>
      <w:r>
        <w:rPr/>
        <w:t xml:space="preserve">S1A_K01, S1A_K02, S1A_K03, S1A_K04, S1A_K05, S1A_K07, S1A_K01, S1A_K02, S1A_K04, S1A_K06, S1A_K04, S1A_K05, S1A_K07,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2026-08-19T09:01:51+02:00</dcterms:created>
  <dcterms:modified xsi:type="dcterms:W3CDTF">2026-08-19T09:01:51+02:00</dcterms:modified>
</cp:coreProperties>
</file>

<file path=docProps/custom.xml><?xml version="1.0" encoding="utf-8"?>
<Properties xmlns="http://schemas.openxmlformats.org/officeDocument/2006/custom-properties" xmlns:vt="http://schemas.openxmlformats.org/officeDocument/2006/docPropsVTypes"/>
</file>