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18h (wykład) + 18 (ćwiczenia) + 2h (kons. grupowe) + 1h (kons. indywidualne) + 38h (przygotowanie do ćwiczeń) + 20h (10hx2 - przygotowanie do prac kontrolnych) + 30h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18h (wykład) + 18 (ćwiczenia) + 2h (kons. grupowe) + 1h (kons. indywidualne) = 39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18 (ćwiczenia) + 38h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keepNext w:val="1"/>
        <w:spacing w:after="10"/>
      </w:pPr>
      <w:r>
        <w:rPr>
          <w:b/>
          <w:bCs/>
        </w:rPr>
        <w:t xml:space="preserve">Efekt EKOME_W02: </w:t>
      </w:r>
    </w:p>
    <w:p>
      <w:pPr/>
      <w:r>
        <w:rPr/>
        <w:t xml:space="preserve">zna model Leontiefa oraz umie rozwiązać zagadnienie transportowe</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p>
      <w:pPr>
        <w:keepNext w:val="1"/>
        <w:spacing w:after="10"/>
      </w:pPr>
      <w:r>
        <w:rPr>
          <w:b/>
          <w:bCs/>
        </w:rPr>
        <w:t xml:space="preserve">Efekt EKOME_U02: </w:t>
      </w:r>
    </w:p>
    <w:p>
      <w:pPr/>
      <w:r>
        <w:rPr/>
        <w:t xml:space="preserve">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2026-10-19T12:13:05+02:00</dcterms:created>
  <dcterms:modified xsi:type="dcterms:W3CDTF">2026-10-19T12:13:05+02:00</dcterms:modified>
</cp:coreProperties>
</file>

<file path=docProps/custom.xml><?xml version="1.0" encoding="utf-8"?>
<Properties xmlns="http://schemas.openxmlformats.org/officeDocument/2006/custom-properties" xmlns:vt="http://schemas.openxmlformats.org/officeDocument/2006/docPropsVTypes"/>
</file>