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laboratorium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numerycznymi stosowanymi w finansach. Nabycie przez studentów umiejętności w posługiwaniu się językami programowania w zagadnieniach wyceny i zabezpieczania instrumentów pochodnych.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MMF1_W_01: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MMF1_W_02: </w:t>
      </w:r>
    </w:p>
    <w:p>
      <w:pPr/>
      <w:r>
        <w:rPr/>
        <w:t xml:space="preserve">Rozumie i zna metody wyceny za pomocą drzew dwumianowych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MMF1_W_04: </w:t>
      </w:r>
    </w:p>
    <w:p>
      <w:pPr/>
      <w:r>
        <w:rPr/>
        <w:t xml:space="preserve">Zna metody numerycznego odwracania transformat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MMF1_U_01: </w:t>
      </w:r>
    </w:p>
    <w:p>
      <w:pPr/>
      <w:r>
        <w:rPr/>
        <w:t xml:space="preserve">Potrafi samodzielnie implementować algorytmy wyceny wypłat europejskich i amerykańskich za pomocą drzew dwumianowych.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MMF1_U_03: </w:t>
      </w:r>
    </w:p>
    <w:p>
      <w:pPr/>
      <w:r>
        <w:rPr/>
        <w:t xml:space="preserve">Potrafi samodzielnie implementować algorytmy wyceny opcji za pomocą numerycznego odwracania transformat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2026-10-01T07:56:52+02:00</dcterms:created>
  <dcterms:modified xsi:type="dcterms:W3CDTF">2026-10-01T07:56:52+02:00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