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1 - strukturalne</w:t>
      </w:r>
    </w:p>
    <w:p>
      <w:pPr>
        <w:keepNext w:val="1"/>
        <w:spacing w:after="10"/>
      </w:pPr>
      <w:r>
        <w:rPr>
          <w:b/>
          <w:bCs/>
        </w:rPr>
        <w:t xml:space="preserve">Koordynator przedmiotu: </w:t>
      </w:r>
    </w:p>
    <w:p>
      <w:pPr>
        <w:spacing w:before="20" w:after="190"/>
      </w:pPr>
      <w:r>
        <w:rPr/>
        <w:t xml:space="preserve">Dr hab. inż. Władysław Homenda,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1120-IN000-ISP-0116</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nauka podstaw programowania strukturalnego. Przedmiot jest skierowany do osób, które wcześniej nie uczyły się programować. Po ukończeniu kursu studenci powinni wiedzę i umiejętności sformułowane w tabeli efektów kształcenia.</w:t>
      </w:r>
    </w:p>
    <w:p>
      <w:pPr>
        <w:keepNext w:val="1"/>
        <w:spacing w:after="10"/>
      </w:pPr>
      <w:r>
        <w:rPr>
          <w:b/>
          <w:bCs/>
        </w:rPr>
        <w:t xml:space="preserve">Treści kształcenia: </w:t>
      </w:r>
    </w:p>
    <w:p>
      <w:pPr>
        <w:spacing w:before="20" w:after="190"/>
      </w:pPr>
      <w:r>
        <w:rPr/>
        <w:t xml:space="preserve">Informacje wstępne: problem, algorytm. Systemy pozycyjne: dziesiętny, dwójkowy, szesnastkowy, jedynkowy (liczba n jest zapisana jako ciąg n zer), minus dwójkowy.
Reprezentacja liczb całkowitych w pamięci komputera – system stałopozycyjny uzupełnieniowy. Reprezentacja liczb zmiennoprzecinkowych, formaty IBM, IEEE, Microsoft, zakresy liczb zmiennoprzecinkowych. Wyrażenia arytmetyczne – priorytety operatorów, notacje przedrostkowa i przyrostkowa.
Prosty model maszyny cyfrowej. Prosty pseudoassembler, algorytm Euklidesa wyznaczania NWD, sito Eratostenesa.
Języki wysokiego poziomu, C – informacje ogólne. Struktura programu, funkcje. Podstawowe typy danych – int, float; modyfikatory: long, short, unsigned.
Typy i rozmiary danych. Stałe, zmienne, typy zmiennych. Funkcje konwersji typów danych.
Tablice. Struktury. Typy złożone (np. tablice struktur).
Operatory, Priorytety, konwersje typów. Wyrażenia – arytmetyczne, logiczne, binarne, rzutowania, Instrukcje proste – pusta, podstawienia, skoku Instrukcje złożone - strukturalne, warunkowe, wyboru, iteracyjne.
Instrukcje – uzupełnienia. Prosty program w C – szybkie obliczanie potęg (przykład na zastosowanie operatorów, wyrażeń, instrukcji warunkowych i iteracyjnych). Prosty program w C –wyszukiwanie wzorca w tekście (przykład na zastosowanie tablic i instrukcji warunkowych, wyboru i iteracyjnych).
Podstawowe instrukcje wejścia-wyjścia: getch, putc, scanf, printf, elementy formatowania. Przykłady programów: modyfikacja sita Eratostenesa na tablicach – znajdowanie liczb słabo złożonych.
Wskaźniki. Zmienne wskaźnikowe, zmienne wskazywane, dynamiczne zarządzanie pamięcią. Przykłady - sito Eratostenesa w wersji listy jednokierunkowej – tworzenie listy jednokierunkowej, usuwanie elementów z listy i nawigacja po liście jednokierunkowej.
Wskaźniki – cd. Tworzenie uporządkowanej listy dwukierunkowej, Wskaźniki i tablice, wskaźniki do wskaźników – omówienie.
Funkcje i programy – wprowadzenie. Funkcje – sposoby przekazywania parametrów: przez wartość, przez adres, przez funkcję. Funkcje i programy – przykłady: (i) Program obliczania exp(A), gdzie A – macierz nxn, (ii) Program wyznaczania całki.
Funkcje i programy – przykłady, cd. Budowa drzewa binarnego, Przeglądanie drzewa binarnego: prefiksowe, postfiksowe, infiksowe.
Funkcje i programy – przykłady, cd. Rekurencja, omówienie, przykład: wieże Hanoi, gdzie nie należy stosować rekurencji – obliczanie silni, przesłanianie, efekty uboczne.
Zaliczenie.</w:t>
      </w:r>
    </w:p>
    <w:p>
      <w:pPr>
        <w:keepNext w:val="1"/>
        <w:spacing w:after="10"/>
      </w:pPr>
      <w:r>
        <w:rPr>
          <w:b/>
          <w:bCs/>
        </w:rPr>
        <w:t xml:space="preserve">Metody oceny: </w:t>
      </w:r>
    </w:p>
    <w:p>
      <w:pPr>
        <w:spacing w:before="20" w:after="190"/>
      </w:pPr>
      <w:r>
        <w:rPr/>
        <w:t xml:space="preserve">Zaliczenie ćwiczeń - dwa kolokwia w semestrze. Zaliczenie laboratoriów - na podstawie programów pisanych w laboratorium. Zaliczenie przedmiotu: wymagane zaliczenie ćwiczeń i laboratoriów. Łączną ocenę punktową studentów przelicza się na stopnie według poniższych zasad:
a) 3.0 jeżeli uzyskali od 51 do 60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Kerningham, Ritchie, Język C
2. Wirth, Algorytmy + struktury danych = programy</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działania komputera (procesor, rejestry pamięć, język maszynowy i asembler), zna metody reprezentacji danych numerycznych (zapis stałopozycyjny, kod uzupełnieniowy do 2, zapis zmiennopozycyjny) i tekstowych w pamięci komputera</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T1A_W01, T1A_W02, T1A_W07</w:t>
      </w:r>
    </w:p>
    <w:p>
      <w:pPr>
        <w:keepNext w:val="1"/>
        <w:spacing w:after="10"/>
      </w:pPr>
      <w:r>
        <w:rPr>
          <w:b/>
          <w:bCs/>
        </w:rPr>
        <w:t xml:space="preserve">Efekt W02: </w:t>
      </w:r>
    </w:p>
    <w:p>
      <w:pPr/>
      <w:r>
        <w:rPr/>
        <w:t xml:space="preserve">Zna pojęcie problemu i algorytmu i metody formułowania algorytmów (schematy blokowe, opisy słowne), zna podstawowe konstrukcje programistyczne (wyrażenia, operacja przypisania, konstrukcje iteracyjne i warunkowe)</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efekty kierunkowe: </w:t>
      </w:r>
      <w:r>
        <w:rPr/>
        <w:t xml:space="preserve">K_W01, K_W03, K_W10</w:t>
      </w:r>
    </w:p>
    <w:p>
      <w:pPr>
        <w:spacing w:before="20" w:after="190"/>
      </w:pPr>
      <w:r>
        <w:rPr>
          <w:b/>
          <w:bCs/>
        </w:rPr>
        <w:t xml:space="preserve">Powiązane efekty obszarowe: </w:t>
      </w:r>
      <w:r>
        <w:rPr/>
        <w:t xml:space="preserve">T1A_W01, T1A_W02, T1A_W07,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sformułować proste algorytmy w postaci schematów blokowych i opisów słownych</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efekty kierunkowe: </w:t>
      </w:r>
      <w:r>
        <w:rPr/>
        <w:t xml:space="preserve">K_U01, K_U09, K_U11, K_U29</w:t>
      </w:r>
    </w:p>
    <w:p>
      <w:pPr>
        <w:spacing w:before="20" w:after="190"/>
      </w:pPr>
      <w:r>
        <w:rPr>
          <w:b/>
          <w:bCs/>
        </w:rPr>
        <w:t xml:space="preserve">Powiązane efekty obszarowe: </w:t>
      </w:r>
      <w:r>
        <w:rPr/>
        <w:t xml:space="preserve">T1A_U09, T1A_U09, T1A_U09, T1A_U14, T1A_U15, T1A_U15</w:t>
      </w:r>
    </w:p>
    <w:p>
      <w:pPr>
        <w:keepNext w:val="1"/>
        <w:spacing w:after="10"/>
      </w:pPr>
      <w:r>
        <w:rPr>
          <w:b/>
          <w:bCs/>
        </w:rPr>
        <w:t xml:space="preserve">Efekt U02: </w:t>
      </w:r>
    </w:p>
    <w:p>
      <w:pPr/>
      <w:r>
        <w:rPr/>
        <w:t xml:space="preserve">Potrafi zastosować podstawowe typy i struktury danych (skalarne, tablicowe, strukturalne) oraz podstawowe konstrukcje programistyczne (operatory, wyrażenia, instrukcje proste i złożone, instrukcje iteracyjne, instrukcje warunkowe, instrukcje wej/wyj) do konstrukcji prostych programów w języku programowania C</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efekty kierunkowe: </w:t>
      </w:r>
      <w:r>
        <w:rPr/>
        <w:t xml:space="preserve">K_U09, K_U11, K_U29</w:t>
      </w:r>
    </w:p>
    <w:p>
      <w:pPr>
        <w:spacing w:before="20" w:after="190"/>
      </w:pPr>
      <w:r>
        <w:rPr>
          <w:b/>
          <w:bCs/>
        </w:rPr>
        <w:t xml:space="preserve">Powiązane efekty obszarowe: </w:t>
      </w:r>
      <w:r>
        <w:rPr/>
        <w:t xml:space="preserve">T1A_U09, T1A_U09, T1A_U14, T1A_U15, T1A_U15</w:t>
      </w:r>
    </w:p>
    <w:p>
      <w:pPr>
        <w:keepNext w:val="1"/>
        <w:spacing w:after="10"/>
      </w:pPr>
      <w:r>
        <w:rPr>
          <w:b/>
          <w:bCs/>
        </w:rPr>
        <w:t xml:space="preserve">Efekt U03: </w:t>
      </w:r>
    </w:p>
    <w:p>
      <w:pPr/>
      <w:r>
        <w:rPr/>
        <w:t xml:space="preserve">Potrafi wydzielić logiczne i funkcjonalne fragmenty programu w postaci procedur (funkcji) języka C, potrafi stosować metody komunikacji między procedurami języka C (parametry formalne, zmienne globalne)</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efekty kierunkowe: </w:t>
      </w:r>
      <w:r>
        <w:rPr/>
        <w:t xml:space="preserve">K_U09, K_U11, K_U29</w:t>
      </w:r>
    </w:p>
    <w:p>
      <w:pPr>
        <w:spacing w:before="20" w:after="190"/>
      </w:pPr>
      <w:r>
        <w:rPr>
          <w:b/>
          <w:bCs/>
        </w:rPr>
        <w:t xml:space="preserve">Powiązane efekty obszarowe: </w:t>
      </w:r>
      <w:r>
        <w:rPr/>
        <w:t xml:space="preserve">T1A_U09, T1A_U09, T1A_U14, T1A_U15, T1A_U15</w:t>
      </w:r>
    </w:p>
    <w:p>
      <w:pPr>
        <w:keepNext w:val="1"/>
        <w:spacing w:after="10"/>
      </w:pPr>
      <w:r>
        <w:rPr>
          <w:b/>
          <w:bCs/>
        </w:rPr>
        <w:t xml:space="preserve">Efekt U04: </w:t>
      </w:r>
    </w:p>
    <w:p>
      <w:pPr/>
      <w:r>
        <w:rPr/>
        <w:t xml:space="preserve">Potrafi korzystać z zaawansowanych technik programistycznych: dynamiczne zarządzanie pamięcią, dynamiczne struktury danych (tablice o zmiennych rozmiarach, listy), rekurencja</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efekty kierunkowe: </w:t>
      </w:r>
      <w:r>
        <w:rPr/>
        <w:t xml:space="preserve">K_U09, K_U11, K_U29</w:t>
      </w:r>
    </w:p>
    <w:p>
      <w:pPr>
        <w:spacing w:before="20" w:after="190"/>
      </w:pPr>
      <w:r>
        <w:rPr>
          <w:b/>
          <w:bCs/>
        </w:rPr>
        <w:t xml:space="preserve">Powiązane efekty obszarowe: </w:t>
      </w:r>
      <w:r>
        <w:rPr/>
        <w:t xml:space="preserve">T1A_U09, T1A_U09, T1A_U14, T1A_U15, T1A_U15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Rozróżnia między wiedzą uniwersalną w dziedzinie programowania a umiejętnościami technicznymi zależnymi od stosowanych rozwiązań technologicznych. Rozumie potrzebę doskonalenia w zakresie wiedzy uniwersalnej i konieczność ciągłego uzupełniania umiejętności technicznych</w:t>
      </w:r>
    </w:p>
    <w:p>
      <w:pPr>
        <w:spacing w:before="60"/>
      </w:pPr>
      <w:r>
        <w:rPr/>
        <w:t xml:space="preserve">Weryfikacja: </w:t>
      </w:r>
    </w:p>
    <w:p>
      <w:pPr>
        <w:spacing w:before="20" w:after="190"/>
      </w:pPr>
      <w:r>
        <w:rPr/>
        <w:t xml:space="preserve">udział w dyskusji,</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T1A_K01, T1A_K01,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2026-09-28T06:46:22+02:00</dcterms:created>
  <dcterms:modified xsi:type="dcterms:W3CDTF">2026-09-28T06:46:22+02:00</dcterms:modified>
</cp:coreProperties>
</file>

<file path=docProps/custom.xml><?xml version="1.0" encoding="utf-8"?>
<Properties xmlns="http://schemas.openxmlformats.org/officeDocument/2006/custom-properties" xmlns:vt="http://schemas.openxmlformats.org/officeDocument/2006/docPropsVTypes"/>
</file>