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efekty kierunkowe: </w:t>
      </w:r>
      <w:r>
        <w:rPr/>
        <w:t xml:space="preserve">K_U02, K_U04, K_U06</w:t>
      </w:r>
    </w:p>
    <w:p>
      <w:pPr>
        <w:spacing w:before="20" w:after="190"/>
      </w:pPr>
      <w:r>
        <w:rPr>
          <w:b/>
          <w:bCs/>
        </w:rPr>
        <w:t xml:space="preserve">Powiązane efekty obszarowe: </w:t>
      </w:r>
      <w:r>
        <w:rPr/>
        <w:t xml:space="preserve">T1A_U02, T1A_U04, T1A_U06</w:t>
      </w:r>
    </w:p>
    <w:p>
      <w:pPr>
        <w:keepNext w:val="1"/>
        <w:spacing w:after="10"/>
      </w:pPr>
      <w:r>
        <w:rPr>
          <w:b/>
          <w:bCs/>
        </w:rPr>
        <w:t xml:space="preserve">Efekt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T1A_U02, T1A_U03, T1A_U06</w:t>
      </w:r>
    </w:p>
    <w:p>
      <w:pPr>
        <w:keepNext w:val="1"/>
        <w:spacing w:after="10"/>
      </w:pPr>
      <w:r>
        <w:rPr>
          <w:b/>
          <w:bCs/>
        </w:rPr>
        <w:t xml:space="preserve">Efekt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T1A_U06</w:t>
      </w:r>
    </w:p>
    <w:p>
      <w:pPr>
        <w:keepNext w:val="1"/>
        <w:spacing w:after="10"/>
      </w:pPr>
      <w:r>
        <w:rPr>
          <w:b/>
          <w:bCs/>
        </w:rPr>
        <w:t xml:space="preserve">Efekt JO-3_U4: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T1A_U01, T1A_U02, T1A_U06</w:t>
      </w:r>
    </w:p>
    <w:p>
      <w:pPr>
        <w:pStyle w:val="Heading3"/>
      </w:pPr>
      <w:bookmarkStart w:id="4" w:name="_Toc4"/>
      <w:r>
        <w:t>Profil ogólnoakademicki - kompetencje społeczne</w:t>
      </w:r>
      <w:bookmarkEnd w:id="4"/>
    </w:p>
    <w:p>
      <w:pPr>
        <w:keepNext w:val="1"/>
        <w:spacing w:after="10"/>
      </w:pPr>
      <w:r>
        <w:rPr>
          <w:b/>
          <w:bCs/>
        </w:rPr>
        <w:t xml:space="preserve">Efekt T1A_K01: </w:t>
      </w:r>
    </w:p>
    <w:p>
      <w:pPr/>
      <w:r>
        <w:rPr/>
        <w:t xml:space="preserve">[PL] Potrafi pracować w grupie, przyjmując w niej różne role.
</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T1A_K04: </w:t>
      </w:r>
    </w:p>
    <w:p>
      <w:pPr/>
      <w:r>
        <w:rPr/>
        <w:t xml:space="preserve">[PL] Potrafi działać w środowisku akademickim, w danym obszarze językowym.
</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2026-10-19T13:39:57+02:00</dcterms:created>
  <dcterms:modified xsi:type="dcterms:W3CDTF">2026-10-19T13:39:57+02:00</dcterms:modified>
</cp:coreProperties>
</file>

<file path=docProps/custom.xml><?xml version="1.0" encoding="utf-8"?>
<Properties xmlns="http://schemas.openxmlformats.org/officeDocument/2006/custom-properties" xmlns:vt="http://schemas.openxmlformats.org/officeDocument/2006/docPropsVTypes"/>
</file>