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Osadnictwo wiejskie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arch. Anna Grabowska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Architektura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Projektowania urbanistycznego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720h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Przekazanie studentom wiedzy na temat  historii, współczesnych uwarunkowań, potrzeb i zasad  zagospodarowania obszarów wiejskich z poszanowaniem ich walorów kulturowych i  przyrodniczo – krajobrazowych, zgodnie z kryteriami zrównoważonego rozwoju i ładu przestrzennego.
Zapoznanie studenta ze specyfiką projektowania architektonicznego i ruralistycznego  na zmieniających się współcześnie obszarach wiejskich,  z uwzględnieniem technologii produkcji (i  coraz częściej usług) w gospodarstwie rolnym,  w relacji do  architektury krajobrazu terenów rolniczych 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Treści kształcenia przekazane podczas wykładów
Tematyka wykładów obejmuje następujące zagadnienia:
1.	Podstawowe definicje i terminy oraz wzajemna relacja pojęć tj. sieć osadnictwa wiejskiego, ruralistyka, wieś, zagroda, rolnictwo high-tech, ekologiczne, zrównoważone;  agroturystyka, etc); 
2.	Historia osadnictwa wiejskiego w Polsce, przekształcenia sieci osadnictwa wiejskiego 
3.	Specyfika polskich obszarów wiejskich i rolnictwa na tle wsi i rolnictwa europejskiego, kierunki zmian w przestrzennej strukturze rolnictwa na świecie, polityka rolna 
4.	Proces urbanizacji wsi, współczesne spojrzenie na relację miasto – wieś, 
5.	Problematyka kultury (ludowa – lokalna – regionalna – narodowa – europejska – światowa – masowa – popularna), problematyka regionu ( regionalizm –  lokalizm); problematyka regionu kulturowego  (region form architektonicznych – region form osadniczych – region form architektoniczno – krajobrazowych), problematyka architektury  (ludowa – regionalna – narodowa – wernakularna -  rodzima)
6.	Atrybuty swojskości w krajobrazie polskiej wsi i miasteczka ( odrębność terytorialna, ciągłość tradycji, symbole i wzory odrębności ); Regionalizm w architekturze  
7.	Geneza domu mieszkalnego na wsi; współczesny dom mieszkalny na polskiej wsi,
8.	Założenia folwarczno – dworskie, współczesne gospodarstwo rolne, działka zagrodowa, 
9.	Specjalistyczne gospodarstwo rolne;  budynki gospodarcze, magazynowe, pomocnicze w zagrodzie
10.	Przepisy dotyczące usytuowania budynków i urządzeń, ciągów technologicznych i jezdnych w zagrodzie,  
11.	Planowanie ochrony przyrody, funkcja zieleni w krajobrazie wiejskim, elementy infrastruktury w krajobrazie; tereny zdegradowane na wsi  
12.	Aktywizacja gospodarcza terenów wiejskich. Turystyka wiejska i agroturystyka. 
13.	Wsie tematyczne. Idea Odnowy wsi,
14.	Poszukiwanie tożsamości architektury w wiejskim krajobrazie kulturowym;  wykorzystanie dziedzictwa kulturowego w projektach rewitalizacji obszarów wiejskich 
Treści kształcenia przekazane podczas zajęć projektowych 
Tematyka zajęć  projektowych obejmuje zagadnienia, które można zgrupować w trzech  głównych grupach tematycznych: 
ETAP 0 (praca zespołowa)  
-	studia terenowe ( wyjazd jednodniowy ) do wybranej miejscowości
-	zbieranie materiałów kartograficznych i innych o miejscowości,  opracowanie dokumentacji fotograficznej i rysunkowej, rozmowy ze społecznością lokalną i przedstawicielami samorządu gminnego 
Etap I (praca zespołowa) 
-	Na podstawie studiów terenowych oraz innych źródeł, opracowanie schematów i rysunków  przedstawiających  analizę  miejscowości pod względem  charakteru rozplanowania i zabudowy oraz  cech krajobrazowych ( tzw. wyróżniki  krajobrazu i architektury wsi), które określają elementy charakterystyczne i wyróżniające wieś spośród innych. Na schematy i rysunki składają się m.in.: panorama miejscowości,  analiza cech krajobrazowych, analiza  urbanistyczno – architektoniczna (1:2000),  rozwinięcie wybranego fragmentu ulicy wiejskiej (1:200), zastane lokalne wzory odrębności  architektury (forma, proporcje elementów, detal, materiał, konstrukcja, faktura, kolor)
-	Sformułowanie głównych tez projektu naprawczego, modernizacyjnego wsi  pod względem architektoniczno – krajobrazowym oraz  struktury funkcjonalno – przestrzennej . 
Etap II ( praca indywidualna)
-	Projekt zagospodarowania fragmentu wsi,  na  który składa się  projekt zagrody rolnika (o wybranej przez studenta technologii produkcji rolnej) z funkcją usługową 
-	Proponowane tematy, to m.in.: 
-	hodowla koni ze szkółką jeździecką, produkcja zwierzęca (np. owczarnia, koziarnia, krowy mleczne, ferma strusi)  z małą rodzinną przetwórnią, zagroda rybacka ze sklepem
-	produkcja roślinna (np. ziół, zboża, miodu, pieczarek, wikliny) ze sklepem lub przetwórnią ( np. winiarnia, browar, wyrobów wikliniarskich, ceramiki), zagroda sadownika z przechowalnią jabłek,  zagroda szklarniowa ze sklepem, małą gastronomią,
-	zagrodą o wybranym  profilu produkcji rolnej z  funkcją  agroturystyczną    
-	na projekt architektoniczny składa się:  projekt zagospodarowania terenu zagrody- 1:500, działka zagrodowa z rzutami parterów budynków- 1:200, rozwinięcia krajobrazowe projektowanego zespołu  budynków  (w kontekście istniejącej zabudowy sąsiedzkiej)  od strony ulicy - 1:200, przekroje i elewacje zespołu budynków-1:100, wizualizacje zespołu budynków w krajobrazie i wnętrz zagrody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Kolokwium  obejmujące zadania i zagadnienia teoretyczne,  samodzielny i zespołowy projekt podsumowujący wiedzę i umiejętności zdobyte w czasie wykładów i zajęć projektowych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
-	Ciołek G., Regionalizm w budownictwie wiejskim w Polsce (przedruk pracy archiwalnej), Kraków, 1984, Wydawnictwo Politechniki Krakowskiej
-	Czerwiński T., Budownictwo ludowe w Polsce, Warszawa, 2006, Muza S.A.,
-	Drożdż - Szczybura M., O wyrazie architektonicznym budynków inwentarskich. Od kraalu do farmy pionowej, Kraków. 2011. Wydawnictwo Politechniki Krakowskiej
-	Grabowska A., „Tożsamość architektury – współczesny problem architektoniczny w wiejskim krajobrazie kulturowym”, w: Odnowa polskiej wsi, Czarnecki W.,( red),  str.  179- 186, Białystok, 2006,WA Politechnika Białostocka 
-	Kamiński Z., J., Współczesne planowanie wsi w Polsce- Zagadnienia ruralisty, Gliwice, 2008,  Wydawnictwo Politechniki Śląskiej,
-	Kowicki M., Wieś przyszłości jako alternatywa osadnicza miasta, Monografia 222 Kraków, 1997, Wydawnictwo Politechniki Krakowskiej
-	Kowicki M., Patologie / wyzwania architektoniczno-planistyczne we wsi małopolskiej. Studium na tle tendencji krajowych i europejskich,, Kraków, 2010, Wydawnictwo Politechniki Krakowskiej
-	Kupidura A.,  Łuczewski M.,  Kupidura P.,  -  Wartość krajobrazu. Rozwój przestrzeni obszarów wiejskich, Warszawa, 2011, PWN
-	Liżewska I., Knercera W. (red),  Zachowane- ocalone? O krajobrazie kulturowym i sposobach jego kształtowania, Olsztyn, 2003,  Borussia 
-	Ruralistyka, Warszawa, 1972, Arkady
-	Niedźwiecka-Filipiak I., Wyróżniki krajobrazu i architektury wsi Polski południowo-zachodniej, Wrocław, 2010, Uniwersytet Przyrodniczy
-	Pokropek M. i W., Tradycyjne budownictwo drzewne w Polsce, t. 1., Budownictwo ludowe. Chałupy i ich regionalne zróżnicowanie, Warszawa 1995.
-	Wiśniewska M., Osadnictwo  wiejskie, Warszawa, 2007, Oficyna Wydawnicza Politechniki Warszawskiej,
Literatura uzupełniająca
-	Bartoś M., Zalewska B., Architektura w krajobrazie wiejskim Warmii i Mazur, Olsztyn, 2003, Borussia, 
-	Bogdanowski. J., Kompozycja i planowanie w architekturze krajobrazu,, Warszawa, 1976, Ossolineum
-	Böhm A., Planowanie Przestrzenne dla Architektów Krajobrazu, o czynniku kompozycji, Kraków 2006. Politechnika Krakowska, 
-	J. Burszta, Od osady słowiańskiej do wsi współczesnej, O tworzeniu się krajobrazu osadniczego ziem polskich i rozplanowań wsi, 1958, Ossolineum, 
-	Gloger Z., Budownictwo drzewne w dawnej Polsce, Warszawa, 1907, reprint
-	Grabowska A., „ Elementy tożsamości polskiego krajobrazu kulturowego- wieś i miasteczko, dom drewniany” ,w: „IX konferencja Naukowa – Wieś Polska w Nowym Stuleciu, Białystok- Wigry, 19-21 maja 2000” , str. 50-55,  Białystok, 2000, Politechnika Białostocka
-	Gzell S., Fenomen małomiejskości Warszawa, 1996,  AKAPIT DTP, 
-	Kowicki M., Współczesna agora. Wybrane problemy kształtowania ośrodków społeczno-usługowych dla małych społeczności lokalnych, Kraków, 2004, Wydawnictwo Politechniki Krakowskiej
-	Jalinik M. (red), Rozwój turystyki na obszarach wiejskich, Białystok,  2007, Politechnika Białostocka
-	Krajobraz i ogród wiejski. T. 4 Dziś i jutro wsi, (red.) Janecki J.,  Borkowski Z., 2006, KUL,
-	Krassowski W., Problemy regionalizacji w studiach nad zabudową wsi, [w:] Ze studiów nad budownictwem wiejskim, "Prace Instytutu Urbanistyki i Architektury", R. VI, z. 1/16, Warszawa 1957.
-	Liżewska I., Tradycyjne budownictwo wiejskie na Warmii i Mazurach, Olsztyn, 2007, Borussia, 
-	Piaścik F., Krótka charakterystyka tradycyjnych form architektury ludowej, [w:] Ze studiów nad budownictwem wiejskim, "Prace Instytutu Urbanistyki i Architektury", R. VI, z. 1/16, Warszawa 1957.
-	Pokropek M., Budownictwo ludowe w Polsce, Warszawa 1976.
-	Przesmycka E.,  Lubelszczyzna. Wielokulturowość osadnictwa, budownictwa i architektury, Lublin, 2008, Wydawnictwo Politechniki Lubelskiej
-	Storz K., Murowany dom wiejski w krajobrazie kulturowym Warmii i Mazur, Warszawa, 2011, Scholar
-	Szymski A. M., Rzeszotarska – Pałka  M., Ignaczak – Felińska J., Pawłowski W.,  Wieś Pomorska, wczoraj i dziś . Szczecin, 2006, Walkowska Wydawnictwo
-	Rekreacja, turystyka i agroturystyka w gospodarce przestrzennej – wyzwanie XXI wieku, red. naukowa W. Czarnecki, Białystok, 2007, Wydawnictwo WSzFiZ w Białymstoku
-	Rolnictwo ekologiczne, red. Sołtysiak U., Warszawa, 1993, Ekoland, Leben &amp; Umwelt
-	Rzymkowski A., Chowaniec M., Ruralistyka, Warszawa, 1972, Arkady,
-	Tłoczek I., Dom mieszkalny na polskiej wsi, Warszawa 1985, PWN 
-	Tworkowski S., Problemy krajobrazu i architektury wsi, Warszawa, 1977, Wydawnictwo Politechniki Warszawskiej,
-	Wejchert K., Elementy Kompozycji Urbanistycznej, Arkady, Warszawa 1984.
-	Wiśniewska M., Planowanie osiedli wiejskich, Warszawa, 1984, Arkady,
-	Wiśniewska M., Wiśniewski J., Katedra Architektury i Planowania Wsi Politechniki Warszawskiej- 60 lat istnienia, Warszawa, 2006, Oficyna Wydawnicza Politechniki Warszawskiej,
-	Wojciechowski L., Nowoczesna zagroda, Warszaw 1989, PWRiL,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2025-05-11T09:51:10+02:00</dcterms:created>
  <dcterms:modified xsi:type="dcterms:W3CDTF">2025-05-11T09:51:10+02:00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