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Serwonapędy elektryczne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zasady działania maszyn elektrycznych, podstawy regulacji automatycznej, pomiary wielkości geometrycznych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Dobra znajomość możliwości, zasad konstrukcji i podstaw projektowania serwo-napędów elektrycznych stosowanych w układach manipulatorów i robotów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kontroli prędkości, pozycji, momentu, współbieżność napędów, utrzymywanie ograniczeń zespołu zasilania oraz ochrona maszyny elektrycznej przed przeciążeniami. Silniki prądu stałego, zmiennego i AC-serwo oraz silniki krokowe, silniki liniowe – konstrukcje, porównanie właściwości i możliwości sterowania, zakresy pracy i obszary zastosowań. Przetworniki prędkości: tacho-generatory, rewolwery, przetworniki impulsowe do pomiaru prędkości, przetworniki pomiaru kąta obrotu oraz położenia części ruchomej serwonapędu (optyczne, indukcyjne, potencjometryczne, magnetostrykcyjne), pomiar momentu skręcającego, odtwarzanie niemierzalnych wielkości dynamicznych.Transmitancyjny opis maszyn elektrycznych: AC-serwo, DC, maszyn indukcyjnych oraz silników krokowych. Opis w przestrzeni stanów maszyny elektrycznej wraz z zespołem napędowym, stosowane regulatory dla pozycjonowania: PID, zmiennych stanu oraz sliding mode.
Zasady prowadzenia obliczeń maszyny elektrycznej obciążonej zespołem mechanicznym, wyliczanie niezbędnego momentu oraz dopuszczalnego przeciążenia, napędy śrubowe, paskowe z przekładniami zwykłymi i specjalnymi. Przykład projektu serwonapędu z przekładnią śrubową i paskową, porównanie właściwości i możliwości obu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3 ćwiczeń laboratoryjnych, ocena zrealizowanych projektów, egzamin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Serwo-napędy elektryczne w zespołach manipulatorów i robotów - preskrypt ok. 150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SNEm_IIst_W01: </w:t>
      </w:r>
    </w:p>
    <w:p>
      <w:pPr/>
      <w:r>
        <w:rPr/>
        <w:t xml:space="preserve">Zna właściwości i możliwości maszyn elektrycznych wykorzystywanych w układach serwo-napędowych: silników BLDC obrotowych i liniowych, silników DC oraz kompaktowych serwo-silników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SNEm_IIst_W02: </w:t>
      </w:r>
    </w:p>
    <w:p>
      <w:pPr/>
      <w:r>
        <w:rPr/>
        <w:t xml:space="preserve">Uzyskuje wiedzę nt projektowania układów serwonapędowych, analizy ich parametrów i możliwości oraz oszacowania ich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SNEm_IIst_W03: </w:t>
      </w:r>
    </w:p>
    <w:p>
      <w:pPr/>
      <w:r>
        <w:rPr/>
        <w:t xml:space="preserve">Nabywa wiedzę nt przetwarzania wielkości pomiarowych w celu uzyskania zmiennych stanu serwo-napędu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SNEm_IIst_U01: </w:t>
      </w:r>
    </w:p>
    <w:p>
      <w:pPr/>
      <w:r>
        <w:rPr/>
        <w:t xml:space="preserve">Potrafi wykonać projekt serwo-napedu realizującego określone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SNEm_IIst_U02: </w:t>
      </w:r>
    </w:p>
    <w:p>
      <w:pPr/>
      <w:r>
        <w:rPr/>
        <w:t xml:space="preserve">Podczas ćwiczeń w laboratorium potrafi uruchomić, przebadać i krytycznie ocenić możliwości trzech rodzajów serwonapędów: z silnikiem DC i przekładnią śrubową, z silnikiem BLDC i paskiem zębatym, z silnikiem liniowym BLDC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opisu wyników doświadczeń wykonanych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SNEm_IIst_K01: </w:t>
      </w:r>
    </w:p>
    <w:p>
      <w:pPr/>
      <w:r>
        <w:rPr/>
        <w:t xml:space="preserve">Prowadzi badania w zespole, analizuje i realizuje i optymalną sekwencję postępowania oraz krytycznie ocenia różne warianty rozwiązań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posiadających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2026-07-03T20:14:59+02:00</dcterms:created>
  <dcterms:modified xsi:type="dcterms:W3CDTF">2026-07-03T20:14:59+02:00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