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- 8 godzin 
b) obecność na ćwiczeniach - 8 godzin
c) obecność na egzaminie - 2 godziny
2. Praca własna studenta – 32 godziny, w tym: 
a) przygotowanie do kolokwiów w ramach ćwiczeń - 10 godzin
b) przygotowanie do egzaminu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- 8 godzin 
b) obecność na ćwiczeniach - 8 godzin
c)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- 18 godzin, w tym:
a) obecność na ćwiczeniach - 8 godzin
b) przygotowanie do kolokwiów w ramach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 w formie pisemnej. 
Forma zaliczenia ćwiczeń - 2 kolokwia w semestrze.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 Pluciński – „Elementy probabilistyki”. PWN.
2. W. Krysicki, J. Bartos, W. Dyczka, K. Królikowska, M. Wasilewski – „Rachunek prawdopodobieństwa i statystyka matematyczna w zadaniach, cz. I i II”. PWN.
3. R. Leiner, J. Zacharski – „Zarys matematyki wyższej dla studiów technicznych, cz. III.”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GP.NIK401_W1: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GP.NIK401_W2: </w:t>
      </w:r>
    </w:p>
    <w:p>
      <w:pPr/>
      <w:r>
        <w:rPr/>
        <w:t xml:space="preserve">ma wiedzę niezbędną do analizy danych i budowy prostych modeli we współpracy z przyrodnikiem, inżynierem
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GP.NIK401_U1: </w:t>
      </w:r>
    </w:p>
    <w:p>
      <w:pPr/>
      <w:r>
        <w:rPr/>
        <w:t xml:space="preserve">potrafi właściwie interpetować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GP.NIK401_U2: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GP.NIK401_K1: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2026-07-03T22:31:21+02:00</dcterms:created>
  <dcterms:modified xsi:type="dcterms:W3CDTF">2026-07-03T22:31:21+02:00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