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52 godzin, w tym:
a) obecność na wykładach - 30 godzin 
b) obecność na ćwiczeniach - 15 godzin
c) konsultacje - 5 godzin
d) kolokwium - 2 godziny
2. Praca własna studenta – 73 godzin, w tym: 
a) zapoznanie się ze wskazaną literaturą - 13 godzin
b) przygotowanie do ćwiczeń - 10 godzin 
c) praca nad przygotowaniem wypisu i wyrysu ze Studium - 40 godzin
d)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52, w tym:
a) obecność na wykładach - 30 godzin 
b) obecność na ćwiczeniach - 15 godzin
c) konsultacje - 5 godzin
d)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 
a) obecność na ćwiczeniach - 15 godzin
b) przygotowanie do ćwiczeń - 10 godzin 
c) praca nad przygotowaniem wypisu i wyrysu ze Studium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wykonanego w ramach ćwiczeń wypisu i wyrysu ze studium uwarunkowań i kierunków zagospodarowania przestrzennego danej gminy dotyczącego obszaru, dla którego studenci równolegle wykonują projekt miejscowego planu zagospodarowania przestrzennego (w ramach przedmiotu Projekt planistyczny).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GP.SIS605_W1: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GP.SIS605_W2: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GP.SIS605_W3: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GP.SIS605_W4: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GP.SIS605_U1: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GP.SIS605_U2: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GP.SIS605_U3: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GP.SIS605_U4: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GP.SIS605_U5: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GP.SIS605_K1: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GP.SIS605_K2: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GP.SIS605_K3: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GP.SIS605_K4: </w:t>
      </w:r>
    </w:p>
    <w:p>
      <w:pPr/>
      <w:r>
        <w:rPr/>
        <w:t xml:space="preserve">ma świadomość zależności stopnia szczegółowości regulacji planistycznych i efektywności ekonomicznej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2026-04-23T20:43:28+02:00</dcterms:created>
  <dcterms:modified xsi:type="dcterms:W3CDTF">2026-04-23T20:43:28+02:00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