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Geneza feudalizmu europejskiego. Ekonomiczno- społeczna struktura gospodarki feudalnej.
2.  Organizacja produkcji w  miastach i jej wpływ na międzynarodowe stosunki handlowe. Rozwój bankowości i jego znaczenie dla międzynarodowych układów handlowych.
4 Ekspansja kolonialna Europy XVI- XVIII w. Znaczenie geopolitycznych zmian na mapie świata dla międzynarodowego układu sił. Dualizm agrarny w Europie. Analiza porównawcza krajów Europy Zachodniej i Środkowo- Wschodniej.
5. Merkantylizm jako forma wczesnokapitalistycznych stosunków gospodarczych i jego wpływ na sytuację ekonomiczną w Europie.
6.. Podstawy kapitalizmu monopolistycznego i jego wpływ na monopolizację międzynarodowych rynków zbytu.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Interwencjonizm państwowy 1936-1939
15. Odbudowa koniunktury gospodarczej po II wojnie światowej- Europa Zachodnia a Europa Środkowo- wschodnia- analiza porównawcza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 pkt.
Ocena końcowa wynikająca z sumy uzyskanych punktów wg skali:
Poniżej 11 pkt. – ocena 2
11-12 pkt. – ocena 3
13-14 pkt. – ocena 3,5
15-16 pkt. – ocena 4
17-18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1.Wojnarski Dariusz, Powszechna historia gospodarcza, Warszawa 2004.
2. Skodlarski Janusz, Gospodarka światowa. Geneza i rozwój, Warszawa 2004.
3. Cameron Rondo, Historia gospodarcza świata od paleolitu do czasów najnowszych, Warszawa 2010.
4. Kijowski Jerzy, Wybrane zagadnienia z historii gospodarczej, Ostrołęka 2009.
5. North Douglass Cecil, Zrozumieć przemiany gospodarcze, Warszawa 2014.
6. Szpak Jan, Historia gospodarcza powszechna,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