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święta w Niemczech/w Polsce, zwyczaje, tradycja,
- wynalazki, wynalazcy/niemieccy laureaci nagrody Nobla,
- pionierzy motoryzacji: Gottlieb Daimler, Carl Benz, Robert Bosch, Rudolf Diesel (przygotowanie referatu oraz opracowanie fachowego słownictwa z dziedziny motoryzacji),
- kolokwium gramatyczno-leksykalne
Upływający Czas: najważniejsze fakty z historii Niemiec,
- analiza wybranych utworów literackich,
- problemy dnia codziennego: stres wypadki, choroby cywilizacyjne, zdrowie,
- opracowanie strategii eliminującej stres, udzielanie porad rozmówcy, dyskusja,
- niemiecki system edukacyjny: nauka zawodu, poszukiwanie pracy, rynek pracy, usługi, handel, 
- przygotowanie dialogów na temat: możliwości znalezienia interesującej pracy, 
- kolokwium: list formalny/odpowiedź na ogłoszenie
- klimat, żywioły, zagrożenia i ochrona środowiska naturalnego,
- analiza artykułów prasowych,
- prognoza pogody (rozumienie tekstu słuchanego),
- testy i ćwiczenia zbiorcze przygotowujące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2026-09-27T21:15:05+02:00</dcterms:created>
  <dcterms:modified xsi:type="dcterms:W3CDTF">2026-09-27T21:15:05+02:00</dcterms:modified>
</cp:coreProperties>
</file>

<file path=docProps/custom.xml><?xml version="1.0" encoding="utf-8"?>
<Properties xmlns="http://schemas.openxmlformats.org/officeDocument/2006/custom-properties" xmlns:vt="http://schemas.openxmlformats.org/officeDocument/2006/docPropsVTypes"/>
</file>