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Adam Dacko,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udział w wykładach - 30 godz.;
b) udział w ćwiczeniach - 15 godz.;
c) konsultacje - 2 godz.
2. Praca własna studenta - 35 godz., w tym:
a) rozwiązywanie zadań w domu, studiowanie literatury - 20 godz.,
b) przygotowanie się do egzaminu końcowego - 15 godz.
Razem - 82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udział w wykładach - 30 godz.;
b) udział w ćwiczeniach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 i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 Zagrajek T.: Mechanika Konstrukcji.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ML.NK703_W1: </w:t>
      </w:r>
    </w:p>
    <w:p>
      <w:pPr/>
      <w:r>
        <w:rPr/>
        <w:t xml:space="preserve">							Zna budowę i sposób modelowania ustrojów dwuwymiarowych ,równania opisujące przemieszczenia, odkształcenia, naprężenia.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2026-10-19T14:07:54+02:00</dcterms:created>
  <dcterms:modified xsi:type="dcterms:W3CDTF">2026-10-19T14:07:54+02:00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