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przygotowania do wykładu i konsultacje,
15 godz ćwiczenia rachunkowe,
8 godz przygotowanie do ćwiczeń,
15 godz laboratorium,
15 godz przygotowanie i sprawozdania z laboratorium,
5 godz przygotowanie do kolokwiów,
10 godz przygotowanie do egzaminu,
Razem 113 godz, co odpowiada 6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ćwiczenia rachunkowe,
15 godz laboratorium,
15 godz konsultacje
Razem 75 godz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rachunkowe,
8 godz przygotowanie do ćwiczeń,
15 godz laboratorium,
15 godz przygotowanie i sprawozdania z laboratorium,
Razem 53 godz, co odpowiada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FI_W01: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FI1_W02: </w:t>
      </w:r>
    </w:p>
    <w:p>
      <w:pPr/>
      <w:r>
        <w:rPr/>
        <w:t xml:space="preserve">Zna zasady opisu ruchu układu fizycznego oraz zasady dynamiki Newtona.  Zna równania ruchu stosowane w podstawowej fizyce klasycznej a w tym równanie ruch harmonicznego i ruchu falowego.  Wie o przyczynowości równań ruchu.   Zna zasady zachowania w fizyce a w szczególności zasadę zachowania pędu, momentu pędu i energii. Zna podział  sił na zachowawcze i nie zachowawcze oraz zasadę zachowania energii.  Zna rodzaje energii występujących w przyrodzie: energia kinetyczna, potencjalna i energia sił 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kolowkia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 Ma wiedzę o podstawowych własnościach stałego pola magnetycznego. Zna pojecie siły Lorenza oraz prawo Ampere’a dla prądów stałych i prądów zmiennych. Zna prawo 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FI_W07: </w:t>
      </w:r>
    </w:p>
    <w:p>
      <w:pPr/>
      <w:r>
        <w:rPr/>
        <w:t xml:space="preserve">Mam elementarną wiedzę w zakresie optyki. Zna korpuskularno-falową naturę fali  optycznej i znaczenie dyskusji na ten temat dla historii rozwoju optyki. 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FI1_W08: </w:t>
      </w:r>
    </w:p>
    <w:p>
      <w:pPr/>
      <w:r>
        <w:rPr/>
        <w:t xml:space="preserve">Ma wiedzę na temat zasad przeprowadzania i opracowania wyników pomiarów fizycznych, rodzajów niepewności pomiarowych i sposobów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pismemny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FI1_U03: </w:t>
      </w:r>
    </w:p>
    <w:p>
      <w:pPr/>
      <w:r>
        <w:rPr/>
        <w:t xml:space="preserve">Potrafi przeprowadzić podstawowe pomiary fizyczne oraz opracować i przedstawić ich wyniki, w szczególności:   - potrafi zbudować prosty układ pomiarowy z wykorzystaniem standardowych urządzeń pomiarowych, zgodnie z zadanym schematem i specyfikacją,   - potrafi wyznaczyć wyniki i niepewności pomiarów bezpośrednich i pośrednich,   - potrafi dokonać oceny wiarygodności wyników pomiarów i ich interpretacji w kontekście posiadanej wiedzy fizycznej.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ćwiczen laboratoryjnych,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FI1_S01: </w:t>
      </w:r>
    </w:p>
    <w:p>
      <w:pPr/>
      <w:r>
        <w:rPr/>
        <w:t xml:space="preserve">Potrafi pracować 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FI1_S02: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2026-08-18T21:23:04+02:00</dcterms:created>
  <dcterms:modified xsi:type="dcterms:W3CDTF">2026-08-18T21:23:04+02:00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