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Ilona Bluemke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spotkań projektowych
30 godz. przygotowanie do sprawdzianu i egzaminu
45 godz. samodzielna praca nad projektem
6 godz. konsultacje i egzamin
w sumie 126</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15 godz. spotkań projektowych
6 godz. konsultacje i egzamin
w sumie 51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spotkań projektowych
45 godz. samodzielna praca nad projektem
w sumie 60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https://studia.elka.pw.edu.pl/priv/14Z/TKOM.A/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T1A_W03</w:t>
      </w:r>
    </w:p>
    <w:p>
      <w:pPr>
        <w:keepNext w:val="1"/>
        <w:spacing w:after="10"/>
      </w:pPr>
      <w:r>
        <w:rPr>
          <w:b/>
          <w:bCs/>
        </w:rPr>
        <w:t xml:space="preserve">Efekt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K_W12,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keepNext w:val="1"/>
        <w:spacing w:after="10"/>
      </w:pPr>
      <w:r>
        <w:rPr>
          <w:b/>
          <w:bCs/>
        </w:rPr>
        <w:t xml:space="preserve">Efekt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pStyle w:val="Heading3"/>
      </w:pPr>
      <w:bookmarkStart w:id="4" w:name="_Toc4"/>
      <w:r>
        <w:t>Profil ogólnoakademicki - kompetencje społeczne</w:t>
      </w:r>
      <w:bookmarkEnd w:id="4"/>
    </w:p>
    <w:p>
      <w:pPr>
        <w:keepNext w:val="1"/>
        <w:spacing w:after="10"/>
      </w:pPr>
      <w:r>
        <w:rPr>
          <w:b/>
          <w:bCs/>
        </w:rPr>
        <w:t xml:space="preserve">Efekt TKOM_K01: </w:t>
      </w:r>
    </w:p>
    <w:p>
      <w:pPr/>
      <w:r>
        <w:rPr/>
        <w:t xml:space="preserve">potrafi planować działania projektowe wg wymaganego terminu</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TKOM_K02: </w:t>
      </w:r>
    </w:p>
    <w:p>
      <w:pPr/>
      <w:r>
        <w:rPr/>
        <w:t xml:space="preserve">potrafi samodzielnie pozyskiwać poszerzające informacje o rozwiązywanym problemie i dostępnych narzędziach programowych </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2026-08-22T15:40:10+02:00</dcterms:created>
  <dcterms:modified xsi:type="dcterms:W3CDTF">2026-08-22T15:40:10+02:00</dcterms:modified>
</cp:coreProperties>
</file>

<file path=docProps/custom.xml><?xml version="1.0" encoding="utf-8"?>
<Properties xmlns="http://schemas.openxmlformats.org/officeDocument/2006/custom-properties" xmlns:vt="http://schemas.openxmlformats.org/officeDocument/2006/docPropsVTypes"/>
</file>